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74A24A">
      <w:pPr>
        <w:spacing w:after="0" w:line="240" w:lineRule="auto"/>
        <w:jc w:val="both"/>
        <w:rPr>
          <w:rFonts w:ascii="Times New Roman" w:hAnsi="Times New Roman" w:eastAsia="Arial" w:cs="Times New Roman"/>
          <w:b/>
          <w:sz w:val="24"/>
          <w:szCs w:val="24"/>
        </w:rPr>
      </w:pPr>
    </w:p>
    <w:p w14:paraId="091DEE47">
      <w:pPr>
        <w:spacing w:after="0" w:line="240" w:lineRule="auto"/>
        <w:jc w:val="both"/>
        <w:rPr>
          <w:rFonts w:ascii="Times New Roman" w:hAnsi="Times New Roman" w:cs="Times New Roman"/>
          <w:color w:val="666666"/>
          <w:sz w:val="24"/>
          <w:szCs w:val="24"/>
        </w:rPr>
      </w:pPr>
    </w:p>
    <w:tbl>
      <w:tblPr>
        <w:tblStyle w:val="32"/>
        <w:tblW w:w="9209" w:type="dxa"/>
        <w:tblInd w:w="0" w:type="dxa"/>
        <w:tblBorders>
          <w:top w:val="single" w:color="2F5496" w:sz="4" w:space="0"/>
          <w:left w:val="single" w:color="2F5496" w:sz="4" w:space="0"/>
          <w:bottom w:val="single" w:color="2F5496" w:sz="4" w:space="0"/>
          <w:right w:val="single" w:color="2F5496" w:sz="4" w:space="0"/>
          <w:insideH w:val="single" w:color="2F5496" w:sz="4" w:space="0"/>
          <w:insideV w:val="single" w:color="2F5496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2762"/>
        <w:gridCol w:w="6447"/>
      </w:tblGrid>
      <w:tr w14:paraId="616A2B1B">
        <w:tblPrEx>
          <w:tblBorders>
            <w:top w:val="single" w:color="2F5496" w:sz="4" w:space="0"/>
            <w:left w:val="single" w:color="2F5496" w:sz="4" w:space="0"/>
            <w:bottom w:val="single" w:color="2F5496" w:sz="4" w:space="0"/>
            <w:right w:val="single" w:color="2F5496" w:sz="4" w:space="0"/>
            <w:insideH w:val="single" w:color="2F5496" w:sz="4" w:space="0"/>
            <w:insideV w:val="single" w:color="2F5496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2762" w:type="dxa"/>
            <w:shd w:val="clear" w:color="auto" w:fill="D6E3BC"/>
            <w:vAlign w:val="center"/>
          </w:tcPr>
          <w:p w14:paraId="16A13D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Nombre del recurso educativo digital:</w:t>
            </w:r>
          </w:p>
        </w:tc>
        <w:tc>
          <w:tcPr>
            <w:tcW w:w="6447" w:type="dxa"/>
            <w:shd w:val="clear" w:color="auto" w:fill="auto"/>
          </w:tcPr>
          <w:p w14:paraId="42C02C24">
            <w:pPr>
              <w:spacing w:line="240" w:lineRule="auto"/>
              <w:jc w:val="both"/>
              <w:rPr>
                <w:rFonts w:hint="default" w:ascii="Times New Roman" w:hAnsi="Times New Roman" w:eastAsia="Arial" w:cs="Times New Roman"/>
                <w:sz w:val="24"/>
                <w:szCs w:val="24"/>
                <w:lang w:val="es-ES"/>
              </w:rPr>
            </w:pPr>
            <w:r>
              <w:rPr>
                <w:rFonts w:hint="default" w:ascii="Times New Roman" w:hAnsi="Times New Roman" w:eastAsia="Arial" w:cs="Times New Roman"/>
                <w:sz w:val="24"/>
                <w:szCs w:val="24"/>
                <w:lang w:val="es-ES"/>
              </w:rPr>
              <w:t xml:space="preserve">Contenidos para aprender </w:t>
            </w:r>
          </w:p>
        </w:tc>
      </w:tr>
      <w:tr w14:paraId="1712DF69">
        <w:tblPrEx>
          <w:tblBorders>
            <w:top w:val="single" w:color="2F5496" w:sz="4" w:space="0"/>
            <w:left w:val="single" w:color="2F5496" w:sz="4" w:space="0"/>
            <w:bottom w:val="single" w:color="2F5496" w:sz="4" w:space="0"/>
            <w:right w:val="single" w:color="2F5496" w:sz="4" w:space="0"/>
            <w:insideH w:val="single" w:color="2F5496" w:sz="4" w:space="0"/>
            <w:insideV w:val="single" w:color="2F5496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2762" w:type="dxa"/>
            <w:shd w:val="clear" w:color="auto" w:fill="D6E3BC"/>
            <w:vAlign w:val="center"/>
          </w:tcPr>
          <w:p w14:paraId="410496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Grado de aplicación:</w:t>
            </w:r>
          </w:p>
        </w:tc>
        <w:tc>
          <w:tcPr>
            <w:tcW w:w="6447" w:type="dxa"/>
            <w:shd w:val="clear" w:color="auto" w:fill="auto"/>
            <w:vAlign w:val="center"/>
          </w:tcPr>
          <w:p w14:paraId="68080774">
            <w:pPr>
              <w:spacing w:line="240" w:lineRule="auto"/>
              <w:jc w:val="both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sz w:val="24"/>
                <w:szCs w:val="24"/>
                <w:lang w:val="es-ES"/>
              </w:rPr>
              <w:t>G</w:t>
            </w:r>
            <w:r>
              <w:rPr>
                <w:rFonts w:ascii="Times New Roman" w:hAnsi="Times New Roman" w:eastAsia="Arial" w:cs="Times New Roman"/>
                <w:sz w:val="24"/>
                <w:szCs w:val="24"/>
              </w:rPr>
              <w:t>rado 4</w:t>
            </w:r>
            <w:r>
              <w:rPr>
                <w:rFonts w:hint="default" w:ascii="Times New Roman" w:hAnsi="Times New Roman" w:eastAsia="Arial" w:cs="Times New Roman"/>
                <w:sz w:val="24"/>
                <w:szCs w:val="24"/>
                <w:lang w:val="es-ES"/>
              </w:rPr>
              <w:t xml:space="preserve"> </w:t>
            </w:r>
            <w:r>
              <w:rPr>
                <w:rFonts w:ascii="Times New Roman" w:hAnsi="Times New Roman" w:eastAsia="Arial" w:cs="Times New Roman"/>
                <w:sz w:val="24"/>
                <w:szCs w:val="24"/>
              </w:rPr>
              <w:t>Básica primaria</w:t>
            </w:r>
          </w:p>
        </w:tc>
      </w:tr>
      <w:tr w14:paraId="6D0E589A">
        <w:tblPrEx>
          <w:tblBorders>
            <w:top w:val="single" w:color="2F5496" w:sz="4" w:space="0"/>
            <w:left w:val="single" w:color="2F5496" w:sz="4" w:space="0"/>
            <w:bottom w:val="single" w:color="2F5496" w:sz="4" w:space="0"/>
            <w:right w:val="single" w:color="2F5496" w:sz="4" w:space="0"/>
            <w:insideH w:val="single" w:color="2F5496" w:sz="4" w:space="0"/>
            <w:insideV w:val="single" w:color="2F5496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2762" w:type="dxa"/>
            <w:shd w:val="clear" w:color="auto" w:fill="D6E3BC"/>
            <w:vAlign w:val="center"/>
          </w:tcPr>
          <w:p w14:paraId="4A1172B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Área de conocimiento:</w:t>
            </w:r>
          </w:p>
        </w:tc>
        <w:tc>
          <w:tcPr>
            <w:tcW w:w="6447" w:type="dxa"/>
            <w:shd w:val="clear" w:color="auto" w:fill="auto"/>
          </w:tcPr>
          <w:p w14:paraId="1A69EF4F">
            <w:pPr>
              <w:spacing w:line="240" w:lineRule="auto"/>
              <w:jc w:val="both"/>
              <w:rPr>
                <w:rFonts w:hint="default" w:ascii="Times New Roman" w:hAnsi="Times New Roman" w:eastAsia="Arial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</w:rPr>
              <w:t>Ciencias</w:t>
            </w:r>
            <w:r>
              <w:rPr>
                <w:rFonts w:hint="default" w:ascii="Times New Roman" w:hAnsi="Times New Roman" w:eastAsia="Arial" w:cs="Times New Roman"/>
                <w:sz w:val="24"/>
                <w:szCs w:val="24"/>
                <w:lang w:val="es-ES"/>
              </w:rPr>
              <w:t xml:space="preserve"> Naturales</w:t>
            </w:r>
          </w:p>
        </w:tc>
      </w:tr>
      <w:tr w14:paraId="4F2AF8FB">
        <w:tblPrEx>
          <w:tblBorders>
            <w:top w:val="single" w:color="2F5496" w:sz="4" w:space="0"/>
            <w:left w:val="single" w:color="2F5496" w:sz="4" w:space="0"/>
            <w:bottom w:val="single" w:color="2F5496" w:sz="4" w:space="0"/>
            <w:right w:val="single" w:color="2F5496" w:sz="4" w:space="0"/>
            <w:insideH w:val="single" w:color="2F5496" w:sz="4" w:space="0"/>
            <w:insideV w:val="single" w:color="2F5496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2762" w:type="dxa"/>
            <w:shd w:val="clear" w:color="auto" w:fill="D6E3BC"/>
            <w:vAlign w:val="center"/>
          </w:tcPr>
          <w:p w14:paraId="5A6A00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Objetivos de aprendizaje:</w:t>
            </w:r>
          </w:p>
        </w:tc>
        <w:tc>
          <w:tcPr>
            <w:tcW w:w="6447" w:type="dxa"/>
            <w:shd w:val="clear" w:color="auto" w:fill="auto"/>
          </w:tcPr>
          <w:p w14:paraId="2FB1B2F4">
            <w:pPr>
              <w:spacing w:line="240" w:lineRule="auto"/>
              <w:jc w:val="both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</w:rPr>
              <w:t>Analizar un ecosistema determinado</w:t>
            </w:r>
          </w:p>
        </w:tc>
      </w:tr>
      <w:tr w14:paraId="74FEBF96">
        <w:tblPrEx>
          <w:tblBorders>
            <w:top w:val="single" w:color="2F5496" w:sz="4" w:space="0"/>
            <w:left w:val="single" w:color="2F5496" w:sz="4" w:space="0"/>
            <w:bottom w:val="single" w:color="2F5496" w:sz="4" w:space="0"/>
            <w:right w:val="single" w:color="2F5496" w:sz="4" w:space="0"/>
            <w:insideH w:val="single" w:color="2F5496" w:sz="4" w:space="0"/>
            <w:insideV w:val="single" w:color="2F5496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2762" w:type="dxa"/>
            <w:shd w:val="clear" w:color="auto" w:fill="D6E3BC"/>
            <w:vAlign w:val="center"/>
          </w:tcPr>
          <w:p w14:paraId="3E9E93D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Nombre del repositorio:</w:t>
            </w:r>
          </w:p>
        </w:tc>
        <w:tc>
          <w:tcPr>
            <w:tcW w:w="6447" w:type="dxa"/>
            <w:shd w:val="clear" w:color="auto" w:fill="auto"/>
          </w:tcPr>
          <w:p w14:paraId="6499A293">
            <w:pPr>
              <w:spacing w:line="240" w:lineRule="auto"/>
              <w:jc w:val="both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</w:rPr>
              <w:t>Cuales son los componentes de un ecosistema</w:t>
            </w:r>
          </w:p>
        </w:tc>
      </w:tr>
      <w:tr w14:paraId="1CD37FA6">
        <w:tblPrEx>
          <w:tblBorders>
            <w:top w:val="single" w:color="2F5496" w:sz="4" w:space="0"/>
            <w:left w:val="single" w:color="2F5496" w:sz="4" w:space="0"/>
            <w:bottom w:val="single" w:color="2F5496" w:sz="4" w:space="0"/>
            <w:right w:val="single" w:color="2F5496" w:sz="4" w:space="0"/>
            <w:insideH w:val="single" w:color="2F5496" w:sz="4" w:space="0"/>
            <w:insideV w:val="single" w:color="2F5496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2762" w:type="dxa"/>
            <w:shd w:val="clear" w:color="auto" w:fill="D6E3BC"/>
            <w:vAlign w:val="center"/>
          </w:tcPr>
          <w:p w14:paraId="6C08C3B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URL del recurso educativo digital:</w:t>
            </w:r>
          </w:p>
        </w:tc>
        <w:tc>
          <w:tcPr>
            <w:tcW w:w="6447" w:type="dxa"/>
            <w:shd w:val="clear" w:color="auto" w:fill="auto"/>
          </w:tcPr>
          <w:p w14:paraId="27485437">
            <w:pPr>
              <w:spacing w:line="240" w:lineRule="auto"/>
              <w:jc w:val="both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</w:rPr>
              <w:t>https://colombiaaprende.edu.co/contenidos-para-aprender/cuales-son-los-componentes-de-un-ecosistema</w:t>
            </w:r>
          </w:p>
        </w:tc>
      </w:tr>
    </w:tbl>
    <w:p w14:paraId="3CC7F39D">
      <w:pPr>
        <w:spacing w:after="0" w:line="240" w:lineRule="auto"/>
        <w:jc w:val="both"/>
        <w:rPr>
          <w:rFonts w:ascii="Times New Roman" w:hAnsi="Times New Roman" w:cs="Times New Roman"/>
          <w:color w:val="666666"/>
          <w:sz w:val="24"/>
          <w:szCs w:val="24"/>
        </w:rPr>
      </w:pPr>
    </w:p>
    <w:tbl>
      <w:tblPr>
        <w:tblStyle w:val="9"/>
        <w:tblW w:w="920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9"/>
      </w:tblGrid>
      <w:tr w14:paraId="19DCC4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9209" w:type="dxa"/>
            <w:shd w:val="clear" w:color="auto" w:fill="C5E0B3"/>
            <w:vAlign w:val="center"/>
          </w:tcPr>
          <w:p w14:paraId="74D13B4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Descripción del recurso educativo digital</w:t>
            </w:r>
          </w:p>
        </w:tc>
      </w:tr>
      <w:tr w14:paraId="73B043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9" w:type="dxa"/>
            <w:shd w:val="clear" w:color="auto" w:fill="auto"/>
          </w:tcPr>
          <w:p w14:paraId="4562A0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 recurso educativo digital es un Objeto Virtual de Aprendizaje (OVA) interactivo que aborda los componentes de un ecosistema. Integra explicaciones conceptuales en texto, imágenes ilustrativas, </w:t>
            </w: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vídeos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explicativos y actividades interactivas que facilitan la comprensión del tema. Su diseño busca que los estudiantes aprendan de manera dinámica, autónoma y participativa, combinando teoría con recursos audiovisuales y prácticos</w:t>
            </w:r>
          </w:p>
        </w:tc>
      </w:tr>
    </w:tbl>
    <w:p w14:paraId="4C117C37">
      <w:pPr>
        <w:spacing w:after="0" w:line="240" w:lineRule="auto"/>
        <w:jc w:val="both"/>
        <w:rPr>
          <w:rFonts w:ascii="Times New Roman" w:hAnsi="Times New Roman" w:cs="Times New Roman"/>
          <w:color w:val="666666"/>
          <w:sz w:val="24"/>
          <w:szCs w:val="24"/>
        </w:rPr>
      </w:pPr>
    </w:p>
    <w:tbl>
      <w:tblPr>
        <w:tblStyle w:val="9"/>
        <w:tblW w:w="920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9"/>
      </w:tblGrid>
      <w:tr w14:paraId="3C20E2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9209" w:type="dxa"/>
            <w:shd w:val="clear" w:color="auto" w:fill="C5E0B3"/>
          </w:tcPr>
          <w:p w14:paraId="55D73534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Modelo de evaluación </w:t>
            </w:r>
          </w:p>
        </w:tc>
      </w:tr>
      <w:tr w14:paraId="729BAD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9" w:type="dxa"/>
            <w:shd w:val="clear" w:color="auto" w:fill="auto"/>
          </w:tcPr>
          <w:p w14:paraId="54AFAD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Modelo: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LORI</w:t>
            </w:r>
          </w:p>
        </w:tc>
      </w:tr>
      <w:tr w14:paraId="59DB2B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9" w:type="dxa"/>
            <w:shd w:val="clear" w:color="auto" w:fill="auto"/>
          </w:tcPr>
          <w:p w14:paraId="59653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Descripción del modelo:</w:t>
            </w:r>
          </w:p>
          <w:p w14:paraId="07810C98">
            <w:pPr>
              <w:pStyle w:val="18"/>
              <w:rPr>
                <w:lang w:val="es-CO"/>
              </w:rPr>
            </w:pPr>
            <w:r>
              <w:rPr>
                <w:lang w:val="es-CO"/>
              </w:rPr>
              <w:t xml:space="preserve">El </w:t>
            </w:r>
            <w:r>
              <w:rPr>
                <w:rStyle w:val="13"/>
                <w:b w:val="0"/>
                <w:lang w:val="es-CO"/>
              </w:rPr>
              <w:t>LORI (Learning Object Review Instrument)</w:t>
            </w:r>
            <w:r>
              <w:rPr>
                <w:lang w:val="es-CO"/>
              </w:rPr>
              <w:t xml:space="preserve"> es un </w:t>
            </w:r>
            <w:r>
              <w:rPr>
                <w:rStyle w:val="13"/>
                <w:b w:val="0"/>
                <w:lang w:val="es-CO"/>
              </w:rPr>
              <w:t>modelo de evaluación de objetos virtuales de aprendizaje</w:t>
            </w:r>
            <w:r>
              <w:rPr>
                <w:lang w:val="es-CO"/>
              </w:rPr>
              <w:t xml:space="preserve"> que permite analizar la calidad de los recursos educativos digitales. Este instrumento fue desarrollado por </w:t>
            </w:r>
            <w:r>
              <w:rPr>
                <w:rStyle w:val="13"/>
                <w:b w:val="0"/>
                <w:lang w:val="es-CO"/>
              </w:rPr>
              <w:t>Nesbit, Belfer y Leacock (2003)</w:t>
            </w:r>
            <w:r>
              <w:rPr>
                <w:lang w:val="es-CO"/>
              </w:rPr>
              <w:t xml:space="preserve"> y se centra en criterios pedagógicos, técnicos y de usabilidad.</w:t>
            </w:r>
          </w:p>
          <w:p w14:paraId="7CCCC742">
            <w:pPr>
              <w:pStyle w:val="18"/>
            </w:pPr>
            <w:r>
              <w:t>Evalúa aspectos como:</w:t>
            </w:r>
          </w:p>
          <w:p w14:paraId="570516FA">
            <w:pPr>
              <w:pStyle w:val="18"/>
              <w:numPr>
                <w:ilvl w:val="0"/>
                <w:numId w:val="2"/>
              </w:numPr>
              <w:rPr>
                <w:lang w:val="es-CO"/>
              </w:rPr>
            </w:pPr>
            <w:r>
              <w:rPr>
                <w:rStyle w:val="13"/>
                <w:b w:val="0"/>
                <w:lang w:val="es-CO"/>
              </w:rPr>
              <w:t>Calidad del contenido</w:t>
            </w:r>
            <w:r>
              <w:rPr>
                <w:lang w:val="es-CO"/>
              </w:rPr>
              <w:t xml:space="preserve"> (exactitud, relevancia, actualización).</w:t>
            </w:r>
          </w:p>
          <w:p w14:paraId="794F5327">
            <w:pPr>
              <w:pStyle w:val="18"/>
              <w:numPr>
                <w:ilvl w:val="0"/>
                <w:numId w:val="2"/>
              </w:numPr>
              <w:rPr>
                <w:lang w:val="es-CO"/>
              </w:rPr>
            </w:pPr>
            <w:r>
              <w:rPr>
                <w:rStyle w:val="13"/>
                <w:b w:val="0"/>
                <w:lang w:val="es-CO"/>
              </w:rPr>
              <w:t>Alineación con objetivos de aprendizaje</w:t>
            </w:r>
            <w:r>
              <w:rPr>
                <w:lang w:val="es-CO"/>
              </w:rPr>
              <w:t>.</w:t>
            </w:r>
          </w:p>
          <w:p w14:paraId="7335F34E">
            <w:pPr>
              <w:pStyle w:val="18"/>
              <w:numPr>
                <w:ilvl w:val="0"/>
                <w:numId w:val="2"/>
              </w:numPr>
              <w:rPr>
                <w:lang w:val="es-CO"/>
              </w:rPr>
            </w:pPr>
            <w:r>
              <w:rPr>
                <w:rStyle w:val="13"/>
                <w:b w:val="0"/>
                <w:lang w:val="es-CO"/>
              </w:rPr>
              <w:t>Retroalimentación y adaptación</w:t>
            </w:r>
            <w:r>
              <w:rPr>
                <w:lang w:val="es-CO"/>
              </w:rPr>
              <w:t xml:space="preserve"> al estudiante.</w:t>
            </w:r>
          </w:p>
          <w:p w14:paraId="77C3E627">
            <w:pPr>
              <w:pStyle w:val="18"/>
              <w:numPr>
                <w:ilvl w:val="0"/>
                <w:numId w:val="2"/>
              </w:numPr>
              <w:rPr>
                <w:lang w:val="es-CO"/>
              </w:rPr>
            </w:pPr>
            <w:r>
              <w:rPr>
                <w:rStyle w:val="13"/>
                <w:b w:val="0"/>
                <w:lang w:val="es-CO"/>
              </w:rPr>
              <w:t>Motivación</w:t>
            </w:r>
            <w:r>
              <w:rPr>
                <w:lang w:val="es-CO"/>
              </w:rPr>
              <w:t xml:space="preserve"> (capacidad para mantener el interés).</w:t>
            </w:r>
          </w:p>
          <w:p w14:paraId="316158E2">
            <w:pPr>
              <w:pStyle w:val="18"/>
              <w:numPr>
                <w:ilvl w:val="0"/>
                <w:numId w:val="2"/>
              </w:numPr>
              <w:rPr>
                <w:lang w:val="es-CO"/>
              </w:rPr>
            </w:pPr>
            <w:r>
              <w:rPr>
                <w:rStyle w:val="13"/>
                <w:b w:val="0"/>
                <w:lang w:val="es-CO"/>
              </w:rPr>
              <w:t>Diseño de la presentación</w:t>
            </w:r>
            <w:r>
              <w:rPr>
                <w:lang w:val="es-CO"/>
              </w:rPr>
              <w:t xml:space="preserve"> (claridad, estética, organización).</w:t>
            </w:r>
          </w:p>
          <w:p w14:paraId="7E9BB389">
            <w:pPr>
              <w:pStyle w:val="18"/>
              <w:numPr>
                <w:ilvl w:val="0"/>
                <w:numId w:val="2"/>
              </w:numPr>
              <w:rPr>
                <w:lang w:val="es-CO"/>
              </w:rPr>
            </w:pPr>
            <w:r>
              <w:rPr>
                <w:rStyle w:val="13"/>
                <w:b w:val="0"/>
                <w:lang w:val="es-CO"/>
              </w:rPr>
              <w:t>Interactividad</w:t>
            </w:r>
            <w:r>
              <w:rPr>
                <w:lang w:val="es-CO"/>
              </w:rPr>
              <w:t xml:space="preserve"> (nivel de participación del usuario).</w:t>
            </w:r>
          </w:p>
          <w:p w14:paraId="36437C04">
            <w:pPr>
              <w:pStyle w:val="18"/>
              <w:numPr>
                <w:ilvl w:val="0"/>
                <w:numId w:val="2"/>
              </w:numPr>
              <w:rPr>
                <w:lang w:val="es-CO"/>
              </w:rPr>
            </w:pPr>
            <w:r>
              <w:rPr>
                <w:rStyle w:val="13"/>
                <w:b w:val="0"/>
                <w:lang w:val="es-CO"/>
              </w:rPr>
              <w:t>Usabilidad</w:t>
            </w:r>
            <w:r>
              <w:rPr>
                <w:lang w:val="es-CO"/>
              </w:rPr>
              <w:t xml:space="preserve"> (facilidad de uso, accesibilidad).</w:t>
            </w:r>
          </w:p>
          <w:p w14:paraId="55F978FF">
            <w:pPr>
              <w:pStyle w:val="18"/>
              <w:numPr>
                <w:ilvl w:val="0"/>
                <w:numId w:val="2"/>
              </w:numPr>
              <w:rPr>
                <w:lang w:val="es-CO"/>
              </w:rPr>
            </w:pPr>
            <w:r>
              <w:rPr>
                <w:rStyle w:val="13"/>
                <w:b w:val="0"/>
                <w:lang w:val="es-CO"/>
              </w:rPr>
              <w:t>Reusabilidad</w:t>
            </w:r>
            <w:r>
              <w:rPr>
                <w:lang w:val="es-CO"/>
              </w:rPr>
              <w:t xml:space="preserve"> (posibilidad de aplicar el recurso en distintos contextos).</w:t>
            </w:r>
          </w:p>
          <w:p w14:paraId="5EA3BCC8">
            <w:pPr>
              <w:pStyle w:val="18"/>
              <w:numPr>
                <w:ilvl w:val="0"/>
                <w:numId w:val="2"/>
              </w:numPr>
              <w:rPr>
                <w:lang w:val="es-CO"/>
              </w:rPr>
            </w:pPr>
            <w:r>
              <w:rPr>
                <w:rStyle w:val="13"/>
                <w:b w:val="0"/>
                <w:lang w:val="es-CO"/>
              </w:rPr>
              <w:t>Cumplimiento de estándares</w:t>
            </w:r>
            <w:r>
              <w:rPr>
                <w:lang w:val="es-CO"/>
              </w:rPr>
              <w:t xml:space="preserve"> (compatibilidad con plataformas y normas).</w:t>
            </w:r>
          </w:p>
          <w:p w14:paraId="1B3EF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Podemos decir finalmente que el </w:t>
            </w:r>
            <w:r>
              <w:rPr>
                <w:rStyle w:val="13"/>
                <w:rFonts w:ascii="Times New Roman" w:hAnsi="Times New Roman" w:cs="Times New Roman"/>
                <w:b w:val="0"/>
                <w:sz w:val="24"/>
                <w:szCs w:val="24"/>
              </w:rPr>
              <w:t>modelo LORI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es una herramienta que ofrece un marco sistemático para revisar y valorar la </w:t>
            </w:r>
            <w:r>
              <w:rPr>
                <w:rStyle w:val="13"/>
                <w:rFonts w:ascii="Times New Roman" w:hAnsi="Times New Roman" w:cs="Times New Roman"/>
                <w:b w:val="0"/>
                <w:sz w:val="24"/>
                <w:szCs w:val="24"/>
              </w:rPr>
              <w:t>calidad y efectividad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los recursos educativos digitales, garantizando que cumplan con criterios pedagógicos y tecnológicos que favorezcan el aprendizaje.</w:t>
            </w:r>
          </w:p>
        </w:tc>
      </w:tr>
    </w:tbl>
    <w:p w14:paraId="02A54711">
      <w:pPr>
        <w:spacing w:after="0" w:line="240" w:lineRule="auto"/>
        <w:jc w:val="both"/>
        <w:rPr>
          <w:rFonts w:ascii="Times New Roman" w:hAnsi="Times New Roman" w:cs="Times New Roman"/>
          <w:color w:val="666666"/>
          <w:sz w:val="24"/>
          <w:szCs w:val="24"/>
        </w:rPr>
      </w:pPr>
    </w:p>
    <w:tbl>
      <w:tblPr>
        <w:tblStyle w:val="9"/>
        <w:tblW w:w="920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9"/>
      </w:tblGrid>
      <w:tr w14:paraId="47C0A3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9209" w:type="dxa"/>
            <w:shd w:val="clear" w:color="auto" w:fill="C5E0B3"/>
          </w:tcPr>
          <w:p w14:paraId="52B3689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Criterios de evaluación del modelo</w:t>
            </w:r>
          </w:p>
        </w:tc>
      </w:tr>
    </w:tbl>
    <w:p w14:paraId="531E165A">
      <w:pPr>
        <w:spacing w:after="0" w:line="240" w:lineRule="auto"/>
        <w:jc w:val="both"/>
        <w:rPr>
          <w:rFonts w:ascii="Times New Roman" w:hAnsi="Times New Roman" w:cs="Times New Roman"/>
          <w:color w:val="666666"/>
          <w:sz w:val="24"/>
          <w:szCs w:val="24"/>
        </w:rPr>
      </w:pPr>
    </w:p>
    <w:p w14:paraId="3CB6094D">
      <w:pPr>
        <w:spacing w:after="0" w:line="240" w:lineRule="auto"/>
        <w:jc w:val="both"/>
        <w:rPr>
          <w:rFonts w:ascii="Times New Roman" w:hAnsi="Times New Roman" w:cs="Times New Roman"/>
          <w:color w:val="666666"/>
          <w:sz w:val="24"/>
          <w:szCs w:val="24"/>
        </w:rPr>
      </w:pPr>
    </w:p>
    <w:tbl>
      <w:tblPr>
        <w:tblStyle w:val="36"/>
        <w:tblW w:w="9203" w:type="dxa"/>
        <w:tblInd w:w="6" w:type="dxa"/>
        <w:tblLayout w:type="fixed"/>
        <w:tblCellMar>
          <w:top w:w="45" w:type="dxa"/>
          <w:left w:w="107" w:type="dxa"/>
          <w:bottom w:w="0" w:type="dxa"/>
          <w:right w:w="115" w:type="dxa"/>
        </w:tblCellMar>
      </w:tblPr>
      <w:tblGrid>
        <w:gridCol w:w="6368"/>
        <w:gridCol w:w="425"/>
        <w:gridCol w:w="426"/>
        <w:gridCol w:w="425"/>
        <w:gridCol w:w="425"/>
        <w:gridCol w:w="425"/>
        <w:gridCol w:w="709"/>
      </w:tblGrid>
      <w:tr w14:paraId="46C2D700">
        <w:tblPrEx>
          <w:tblCellMar>
            <w:top w:w="45" w:type="dxa"/>
            <w:left w:w="107" w:type="dxa"/>
            <w:bottom w:w="0" w:type="dxa"/>
            <w:right w:w="115" w:type="dxa"/>
          </w:tblCellMar>
        </w:tblPrEx>
        <w:trPr>
          <w:trHeight w:val="383" w:hRule="atLeast"/>
        </w:trPr>
        <w:tc>
          <w:tcPr>
            <w:tcW w:w="63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2E8F96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C</w:t>
            </w:r>
            <w:r>
              <w:rPr>
                <w:rFonts w:ascii="Times New Roman" w:hAnsi="Times New Roman" w:eastAsia="Century Gothic" w:cs="Times New Roman"/>
                <w:b/>
                <w:sz w:val="24"/>
                <w:szCs w:val="24"/>
              </w:rPr>
              <w:t>alidad de los contenidos</w:t>
            </w:r>
            <w:r>
              <w:rPr>
                <w:rFonts w:ascii="Times New Roman" w:hAnsi="Times New Roman" w:eastAsia="Century Gothic" w:cs="Times New Roman"/>
                <w:sz w:val="24"/>
                <w:szCs w:val="24"/>
              </w:rPr>
              <w:t>: veracidad, exactitud presentación equilibrada de ideas, y nivel adecuado de detalle.</w:t>
            </w:r>
          </w:p>
          <w:p w14:paraId="559A2446">
            <w:pPr>
              <w:spacing w:after="0"/>
              <w:ind w:lef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/>
          </w:tcPr>
          <w:p w14:paraId="156E62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Puntaje</w:t>
            </w:r>
          </w:p>
        </w:tc>
      </w:tr>
      <w:tr w14:paraId="0238966A">
        <w:tblPrEx>
          <w:tblCellMar>
            <w:top w:w="45" w:type="dxa"/>
            <w:left w:w="107" w:type="dxa"/>
            <w:bottom w:w="0" w:type="dxa"/>
            <w:right w:w="115" w:type="dxa"/>
          </w:tblCellMar>
        </w:tblPrEx>
        <w:trPr>
          <w:trHeight w:val="382" w:hRule="atLeast"/>
        </w:trPr>
        <w:tc>
          <w:tcPr>
            <w:tcW w:w="6368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3BBEE7F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/>
          </w:tcPr>
          <w:p w14:paraId="25D544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/>
          </w:tcPr>
          <w:p w14:paraId="019F5F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/>
          </w:tcPr>
          <w:p w14:paraId="5A1F18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/>
          </w:tcPr>
          <w:p w14:paraId="760BFF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4x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/>
          </w:tcPr>
          <w:p w14:paraId="455F9B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/>
          </w:tcPr>
          <w:p w14:paraId="7FE152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</w:tbl>
    <w:p w14:paraId="4FEF1B7A">
      <w:pPr>
        <w:spacing w:after="0"/>
        <w:ind w:left="-5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37"/>
        <w:tblW w:w="9203" w:type="dxa"/>
        <w:tblInd w:w="6" w:type="dxa"/>
        <w:tblLayout w:type="fixed"/>
        <w:tblCellMar>
          <w:top w:w="45" w:type="dxa"/>
          <w:left w:w="107" w:type="dxa"/>
          <w:bottom w:w="0" w:type="dxa"/>
          <w:right w:w="115" w:type="dxa"/>
        </w:tblCellMar>
      </w:tblPr>
      <w:tblGrid>
        <w:gridCol w:w="6368"/>
        <w:gridCol w:w="425"/>
        <w:gridCol w:w="426"/>
        <w:gridCol w:w="425"/>
        <w:gridCol w:w="425"/>
        <w:gridCol w:w="425"/>
        <w:gridCol w:w="709"/>
      </w:tblGrid>
      <w:tr w14:paraId="436B4C19">
        <w:tblPrEx>
          <w:tblCellMar>
            <w:top w:w="45" w:type="dxa"/>
            <w:left w:w="107" w:type="dxa"/>
            <w:bottom w:w="0" w:type="dxa"/>
            <w:right w:w="115" w:type="dxa"/>
          </w:tblCellMar>
        </w:tblPrEx>
        <w:trPr>
          <w:trHeight w:val="383" w:hRule="atLeast"/>
        </w:trPr>
        <w:tc>
          <w:tcPr>
            <w:tcW w:w="63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22FDEF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eastAsia="Century Gothic" w:cs="Times New Roman"/>
                <w:b/>
                <w:sz w:val="24"/>
                <w:szCs w:val="24"/>
              </w:rPr>
              <w:t>Adecuación de los objetivos de aprendizaje</w:t>
            </w:r>
            <w:r>
              <w:rPr>
                <w:rFonts w:ascii="Times New Roman" w:hAnsi="Times New Roman" w:eastAsia="Century Gothic" w:cs="Times New Roman"/>
                <w:sz w:val="24"/>
                <w:szCs w:val="24"/>
              </w:rPr>
              <w:t>: coherencia entre los objetivos, actividades, evaluaciones y perfil del alumnado.</w:t>
            </w:r>
          </w:p>
        </w:tc>
        <w:tc>
          <w:tcPr>
            <w:tcW w:w="283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/>
          </w:tcPr>
          <w:p w14:paraId="02D1BD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Puntaje</w:t>
            </w:r>
          </w:p>
        </w:tc>
      </w:tr>
      <w:tr w14:paraId="7D63FE08">
        <w:tblPrEx>
          <w:tblCellMar>
            <w:top w:w="45" w:type="dxa"/>
            <w:left w:w="107" w:type="dxa"/>
            <w:bottom w:w="0" w:type="dxa"/>
            <w:right w:w="115" w:type="dxa"/>
          </w:tblCellMar>
        </w:tblPrEx>
        <w:trPr>
          <w:trHeight w:val="382" w:hRule="atLeast"/>
        </w:trPr>
        <w:tc>
          <w:tcPr>
            <w:tcW w:w="6368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065320C6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/>
          </w:tcPr>
          <w:p w14:paraId="3E1CED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/>
          </w:tcPr>
          <w:p w14:paraId="76C489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/>
          </w:tcPr>
          <w:p w14:paraId="6CEA5A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/>
          </w:tcPr>
          <w:p w14:paraId="758F57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4x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/>
          </w:tcPr>
          <w:p w14:paraId="171CFB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/>
          </w:tcPr>
          <w:p w14:paraId="4DF2F9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</w:tbl>
    <w:p w14:paraId="00157D75">
      <w:pPr>
        <w:spacing w:after="0"/>
        <w:ind w:left="-5"/>
        <w:rPr>
          <w:rFonts w:ascii="Times New Roman" w:hAnsi="Times New Roman" w:cs="Times New Roman"/>
          <w:sz w:val="24"/>
          <w:szCs w:val="24"/>
        </w:rPr>
      </w:pPr>
    </w:p>
    <w:tbl>
      <w:tblPr>
        <w:tblStyle w:val="38"/>
        <w:tblW w:w="9203" w:type="dxa"/>
        <w:tblInd w:w="6" w:type="dxa"/>
        <w:tblLayout w:type="fixed"/>
        <w:tblCellMar>
          <w:top w:w="45" w:type="dxa"/>
          <w:left w:w="107" w:type="dxa"/>
          <w:bottom w:w="0" w:type="dxa"/>
          <w:right w:w="115" w:type="dxa"/>
        </w:tblCellMar>
      </w:tblPr>
      <w:tblGrid>
        <w:gridCol w:w="6368"/>
        <w:gridCol w:w="425"/>
        <w:gridCol w:w="426"/>
        <w:gridCol w:w="425"/>
        <w:gridCol w:w="425"/>
        <w:gridCol w:w="425"/>
        <w:gridCol w:w="709"/>
      </w:tblGrid>
      <w:tr w14:paraId="6CDB1C6F">
        <w:tblPrEx>
          <w:tblCellMar>
            <w:top w:w="45" w:type="dxa"/>
            <w:left w:w="107" w:type="dxa"/>
            <w:bottom w:w="0" w:type="dxa"/>
            <w:right w:w="115" w:type="dxa"/>
          </w:tblCellMar>
        </w:tblPrEx>
        <w:trPr>
          <w:trHeight w:val="383" w:hRule="atLeast"/>
        </w:trPr>
        <w:tc>
          <w:tcPr>
            <w:tcW w:w="63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537AB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eastAsia="Century Gothic" w:cs="Times New Roman"/>
                <w:b/>
                <w:sz w:val="24"/>
                <w:szCs w:val="24"/>
              </w:rPr>
              <w:t>Feedback (retroalimentación) y adaptabilidad</w:t>
            </w:r>
            <w:r>
              <w:rPr>
                <w:rFonts w:ascii="Times New Roman" w:hAnsi="Times New Roman" w:eastAsia="Century Gothic" w:cs="Times New Roman"/>
                <w:bCs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eastAsia="Century Gothic" w:cs="Times New Roman"/>
                <w:sz w:val="24"/>
                <w:szCs w:val="24"/>
              </w:rPr>
              <w:t>contenido adaptativo o feedback dirigido en función de la respuesta de cada alumno/a y su estilo de aprendizaje.</w:t>
            </w:r>
          </w:p>
        </w:tc>
        <w:tc>
          <w:tcPr>
            <w:tcW w:w="283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/>
          </w:tcPr>
          <w:p w14:paraId="24F52D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Puntaje</w:t>
            </w:r>
          </w:p>
        </w:tc>
      </w:tr>
      <w:tr w14:paraId="312BFBC0">
        <w:tblPrEx>
          <w:tblCellMar>
            <w:top w:w="45" w:type="dxa"/>
            <w:left w:w="107" w:type="dxa"/>
            <w:bottom w:w="0" w:type="dxa"/>
            <w:right w:w="115" w:type="dxa"/>
          </w:tblCellMar>
        </w:tblPrEx>
        <w:trPr>
          <w:trHeight w:val="382" w:hRule="atLeast"/>
        </w:trPr>
        <w:tc>
          <w:tcPr>
            <w:tcW w:w="6368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2CDEB6A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/>
          </w:tcPr>
          <w:p w14:paraId="7710EB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/>
          </w:tcPr>
          <w:p w14:paraId="5F396C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/>
          </w:tcPr>
          <w:p w14:paraId="390DCB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/>
          </w:tcPr>
          <w:p w14:paraId="614C9C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4x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/>
          </w:tcPr>
          <w:p w14:paraId="532DC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/>
          </w:tcPr>
          <w:p w14:paraId="1D4312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</w:tbl>
    <w:p w14:paraId="7F65BBA1">
      <w:pPr>
        <w:spacing w:after="0"/>
        <w:ind w:left="-5"/>
        <w:rPr>
          <w:rFonts w:ascii="Times New Roman" w:hAnsi="Times New Roman" w:cs="Times New Roman"/>
          <w:sz w:val="24"/>
          <w:szCs w:val="24"/>
        </w:rPr>
      </w:pPr>
    </w:p>
    <w:tbl>
      <w:tblPr>
        <w:tblStyle w:val="39"/>
        <w:tblW w:w="9203" w:type="dxa"/>
        <w:tblInd w:w="6" w:type="dxa"/>
        <w:tblLayout w:type="fixed"/>
        <w:tblCellMar>
          <w:top w:w="45" w:type="dxa"/>
          <w:left w:w="107" w:type="dxa"/>
          <w:bottom w:w="0" w:type="dxa"/>
          <w:right w:w="115" w:type="dxa"/>
        </w:tblCellMar>
      </w:tblPr>
      <w:tblGrid>
        <w:gridCol w:w="6368"/>
        <w:gridCol w:w="425"/>
        <w:gridCol w:w="426"/>
        <w:gridCol w:w="425"/>
        <w:gridCol w:w="425"/>
        <w:gridCol w:w="425"/>
        <w:gridCol w:w="709"/>
      </w:tblGrid>
      <w:tr w14:paraId="749CD931">
        <w:tblPrEx>
          <w:tblCellMar>
            <w:top w:w="45" w:type="dxa"/>
            <w:left w:w="107" w:type="dxa"/>
            <w:bottom w:w="0" w:type="dxa"/>
            <w:right w:w="115" w:type="dxa"/>
          </w:tblCellMar>
        </w:tblPrEx>
        <w:trPr>
          <w:trHeight w:val="383" w:hRule="atLeast"/>
        </w:trPr>
        <w:tc>
          <w:tcPr>
            <w:tcW w:w="63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7CDC09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 w:eastAsia="Century Gothic" w:cs="Times New Roman"/>
                <w:b/>
                <w:sz w:val="24"/>
                <w:szCs w:val="24"/>
              </w:rPr>
              <w:t>Motivación:</w:t>
            </w:r>
            <w:r>
              <w:rPr>
                <w:rFonts w:ascii="Times New Roman" w:hAnsi="Times New Roman" w:eastAsia="Century Gothic" w:cs="Times New Roman"/>
                <w:sz w:val="24"/>
                <w:szCs w:val="24"/>
              </w:rPr>
              <w:t xml:space="preserve"> capacidad de motivar y generar interés en un grupo concreto de alumno/as.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/>
          </w:tcPr>
          <w:p w14:paraId="205B96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Puntaje</w:t>
            </w:r>
          </w:p>
        </w:tc>
      </w:tr>
      <w:tr w14:paraId="5EDB892D">
        <w:tblPrEx>
          <w:tblCellMar>
            <w:top w:w="45" w:type="dxa"/>
            <w:left w:w="107" w:type="dxa"/>
            <w:bottom w:w="0" w:type="dxa"/>
            <w:right w:w="115" w:type="dxa"/>
          </w:tblCellMar>
        </w:tblPrEx>
        <w:trPr>
          <w:trHeight w:val="382" w:hRule="atLeast"/>
        </w:trPr>
        <w:tc>
          <w:tcPr>
            <w:tcW w:w="6368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40452A6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/>
          </w:tcPr>
          <w:p w14:paraId="3877B5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/>
          </w:tcPr>
          <w:p w14:paraId="637D25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/>
          </w:tcPr>
          <w:p w14:paraId="5313ED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/>
          </w:tcPr>
          <w:p w14:paraId="3E8C01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4x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/>
          </w:tcPr>
          <w:p w14:paraId="1C2635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/>
          </w:tcPr>
          <w:p w14:paraId="00D3F7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</w:tbl>
    <w:p w14:paraId="272A7F22">
      <w:pPr>
        <w:spacing w:after="0"/>
        <w:ind w:left="-5"/>
        <w:rPr>
          <w:rFonts w:ascii="Times New Roman" w:hAnsi="Times New Roman" w:cs="Times New Roman"/>
          <w:sz w:val="24"/>
          <w:szCs w:val="24"/>
        </w:rPr>
      </w:pPr>
    </w:p>
    <w:tbl>
      <w:tblPr>
        <w:tblStyle w:val="40"/>
        <w:tblW w:w="9203" w:type="dxa"/>
        <w:tblInd w:w="6" w:type="dxa"/>
        <w:tblLayout w:type="fixed"/>
        <w:tblCellMar>
          <w:top w:w="45" w:type="dxa"/>
          <w:left w:w="107" w:type="dxa"/>
          <w:bottom w:w="0" w:type="dxa"/>
          <w:right w:w="115" w:type="dxa"/>
        </w:tblCellMar>
      </w:tblPr>
      <w:tblGrid>
        <w:gridCol w:w="6368"/>
        <w:gridCol w:w="425"/>
        <w:gridCol w:w="426"/>
        <w:gridCol w:w="425"/>
        <w:gridCol w:w="425"/>
        <w:gridCol w:w="425"/>
        <w:gridCol w:w="709"/>
      </w:tblGrid>
      <w:tr w14:paraId="16A1BC37">
        <w:tblPrEx>
          <w:tblCellMar>
            <w:top w:w="45" w:type="dxa"/>
            <w:left w:w="107" w:type="dxa"/>
            <w:bottom w:w="0" w:type="dxa"/>
            <w:right w:w="115" w:type="dxa"/>
          </w:tblCellMar>
        </w:tblPrEx>
        <w:trPr>
          <w:trHeight w:val="383" w:hRule="atLeast"/>
        </w:trPr>
        <w:tc>
          <w:tcPr>
            <w:tcW w:w="63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245BFC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</w:t>
            </w:r>
            <w:r>
              <w:rPr>
                <w:rFonts w:ascii="Times New Roman" w:hAnsi="Times New Roman" w:eastAsia="Century Gothic" w:cs="Times New Roman"/>
                <w:b/>
                <w:sz w:val="24"/>
                <w:szCs w:val="24"/>
              </w:rPr>
              <w:t>Diseño y presentación</w:t>
            </w:r>
            <w:r>
              <w:rPr>
                <w:rFonts w:ascii="Times New Roman" w:hAnsi="Times New Roman" w:eastAsia="Century Gothic" w:cs="Times New Roman"/>
                <w:sz w:val="24"/>
                <w:szCs w:val="24"/>
              </w:rPr>
              <w:t>: el diseño de la información audiovisual favorece el adecuado procesamiento de la información.</w:t>
            </w:r>
          </w:p>
          <w:p w14:paraId="7805543E">
            <w:pPr>
              <w:spacing w:after="0"/>
              <w:ind w:lef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/>
          </w:tcPr>
          <w:p w14:paraId="7F7DC2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Puntaje</w:t>
            </w:r>
          </w:p>
        </w:tc>
      </w:tr>
      <w:tr w14:paraId="5BDAC3B9">
        <w:tblPrEx>
          <w:tblCellMar>
            <w:top w:w="45" w:type="dxa"/>
            <w:left w:w="107" w:type="dxa"/>
            <w:bottom w:w="0" w:type="dxa"/>
            <w:right w:w="115" w:type="dxa"/>
          </w:tblCellMar>
        </w:tblPrEx>
        <w:trPr>
          <w:trHeight w:val="382" w:hRule="atLeast"/>
        </w:trPr>
        <w:tc>
          <w:tcPr>
            <w:tcW w:w="6368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55BE565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/>
          </w:tcPr>
          <w:p w14:paraId="0202D8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/>
          </w:tcPr>
          <w:p w14:paraId="422E82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/>
          </w:tcPr>
          <w:p w14:paraId="0D4EDA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/>
          </w:tcPr>
          <w:p w14:paraId="2515F3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4x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/>
          </w:tcPr>
          <w:p w14:paraId="563403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/>
          </w:tcPr>
          <w:p w14:paraId="247948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</w:tbl>
    <w:p w14:paraId="72936E2A">
      <w:pPr>
        <w:spacing w:after="0"/>
        <w:ind w:left="-5"/>
        <w:rPr>
          <w:rFonts w:ascii="Times New Roman" w:hAnsi="Times New Roman" w:cs="Times New Roman"/>
          <w:sz w:val="24"/>
          <w:szCs w:val="24"/>
        </w:rPr>
      </w:pPr>
    </w:p>
    <w:tbl>
      <w:tblPr>
        <w:tblStyle w:val="41"/>
        <w:tblW w:w="9203" w:type="dxa"/>
        <w:tblInd w:w="6" w:type="dxa"/>
        <w:tblLayout w:type="fixed"/>
        <w:tblCellMar>
          <w:top w:w="45" w:type="dxa"/>
          <w:left w:w="107" w:type="dxa"/>
          <w:bottom w:w="0" w:type="dxa"/>
          <w:right w:w="115" w:type="dxa"/>
        </w:tblCellMar>
      </w:tblPr>
      <w:tblGrid>
        <w:gridCol w:w="6368"/>
        <w:gridCol w:w="425"/>
        <w:gridCol w:w="424"/>
        <w:gridCol w:w="396"/>
        <w:gridCol w:w="456"/>
        <w:gridCol w:w="425"/>
        <w:gridCol w:w="709"/>
      </w:tblGrid>
      <w:tr w14:paraId="3CAD65AE">
        <w:tblPrEx>
          <w:tblCellMar>
            <w:top w:w="45" w:type="dxa"/>
            <w:left w:w="107" w:type="dxa"/>
            <w:bottom w:w="0" w:type="dxa"/>
            <w:right w:w="115" w:type="dxa"/>
          </w:tblCellMar>
        </w:tblPrEx>
        <w:trPr>
          <w:trHeight w:val="383" w:hRule="atLeast"/>
        </w:trPr>
        <w:tc>
          <w:tcPr>
            <w:tcW w:w="63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1CF638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</w:t>
            </w:r>
            <w:r>
              <w:rPr>
                <w:rFonts w:ascii="Times New Roman" w:hAnsi="Times New Roman" w:eastAsia="Century Gothic" w:cs="Times New Roman"/>
                <w:b/>
                <w:sz w:val="24"/>
                <w:szCs w:val="24"/>
              </w:rPr>
              <w:t>Usabilidad</w:t>
            </w:r>
            <w:r>
              <w:rPr>
                <w:rFonts w:ascii="Times New Roman" w:hAnsi="Times New Roman" w:eastAsia="Century Gothic" w:cs="Times New Roman"/>
                <w:sz w:val="24"/>
                <w:szCs w:val="24"/>
              </w:rPr>
              <w:t>: facilidad de navegación, interfaz predictiva para el usuario y calidad de los recursos de ayuda de la interfaz.</w:t>
            </w:r>
          </w:p>
          <w:p w14:paraId="2CF26C5C">
            <w:pPr>
              <w:spacing w:after="0"/>
              <w:ind w:lef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/>
          </w:tcPr>
          <w:p w14:paraId="6B33C8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Puntaje</w:t>
            </w:r>
          </w:p>
        </w:tc>
      </w:tr>
      <w:tr w14:paraId="3180BAE9">
        <w:tblPrEx>
          <w:tblCellMar>
            <w:top w:w="45" w:type="dxa"/>
            <w:left w:w="107" w:type="dxa"/>
            <w:bottom w:w="0" w:type="dxa"/>
            <w:right w:w="115" w:type="dxa"/>
          </w:tblCellMar>
        </w:tblPrEx>
        <w:trPr>
          <w:trHeight w:val="382" w:hRule="atLeast"/>
        </w:trPr>
        <w:tc>
          <w:tcPr>
            <w:tcW w:w="6368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6322A23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/>
          </w:tcPr>
          <w:p w14:paraId="42B723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/>
          </w:tcPr>
          <w:p w14:paraId="06CC67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/>
          </w:tcPr>
          <w:p w14:paraId="6ABD05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/>
          </w:tcPr>
          <w:p w14:paraId="7138CC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707DAE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/>
          </w:tcPr>
          <w:p w14:paraId="20AE75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/>
          </w:tcPr>
          <w:p w14:paraId="5FEA10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</w:tbl>
    <w:p w14:paraId="328F3B10">
      <w:pPr>
        <w:spacing w:after="0"/>
        <w:ind w:left="-5"/>
        <w:rPr>
          <w:rFonts w:ascii="Times New Roman" w:hAnsi="Times New Roman" w:cs="Times New Roman"/>
          <w:sz w:val="24"/>
          <w:szCs w:val="24"/>
        </w:rPr>
      </w:pPr>
    </w:p>
    <w:tbl>
      <w:tblPr>
        <w:tblStyle w:val="42"/>
        <w:tblW w:w="9203" w:type="dxa"/>
        <w:tblInd w:w="6" w:type="dxa"/>
        <w:tblLayout w:type="fixed"/>
        <w:tblCellMar>
          <w:top w:w="45" w:type="dxa"/>
          <w:left w:w="107" w:type="dxa"/>
          <w:bottom w:w="0" w:type="dxa"/>
          <w:right w:w="115" w:type="dxa"/>
        </w:tblCellMar>
      </w:tblPr>
      <w:tblGrid>
        <w:gridCol w:w="6368"/>
        <w:gridCol w:w="425"/>
        <w:gridCol w:w="426"/>
        <w:gridCol w:w="425"/>
        <w:gridCol w:w="425"/>
        <w:gridCol w:w="425"/>
        <w:gridCol w:w="709"/>
      </w:tblGrid>
      <w:tr w14:paraId="46B1E4E1">
        <w:tblPrEx>
          <w:tblCellMar>
            <w:top w:w="45" w:type="dxa"/>
            <w:left w:w="107" w:type="dxa"/>
            <w:bottom w:w="0" w:type="dxa"/>
            <w:right w:w="115" w:type="dxa"/>
          </w:tblCellMar>
        </w:tblPrEx>
        <w:trPr>
          <w:trHeight w:val="383" w:hRule="atLeast"/>
        </w:trPr>
        <w:tc>
          <w:tcPr>
            <w:tcW w:w="63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3BD99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</w:t>
            </w:r>
            <w:r>
              <w:rPr>
                <w:rFonts w:ascii="Times New Roman" w:hAnsi="Times New Roman" w:eastAsia="Century Gothic" w:cs="Times New Roman"/>
                <w:b/>
                <w:sz w:val="24"/>
                <w:szCs w:val="24"/>
              </w:rPr>
              <w:t>Accesibilidad</w:t>
            </w:r>
            <w:r>
              <w:rPr>
                <w:rFonts w:ascii="Times New Roman" w:hAnsi="Times New Roman" w:eastAsia="Century Gothic" w:cs="Times New Roman"/>
                <w:sz w:val="24"/>
                <w:szCs w:val="24"/>
              </w:rPr>
              <w:t>: el diseño de los controles y la presentación de la información está adaptada para personas en condición de discapacidad y dispositivos móviles.</w:t>
            </w:r>
          </w:p>
          <w:p w14:paraId="25119C41">
            <w:pPr>
              <w:spacing w:after="0"/>
              <w:ind w:lef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/>
          </w:tcPr>
          <w:p w14:paraId="2FA421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Puntaje</w:t>
            </w:r>
          </w:p>
        </w:tc>
      </w:tr>
      <w:tr w14:paraId="65DA82DB">
        <w:tblPrEx>
          <w:tblCellMar>
            <w:top w:w="45" w:type="dxa"/>
            <w:left w:w="107" w:type="dxa"/>
            <w:bottom w:w="0" w:type="dxa"/>
            <w:right w:w="115" w:type="dxa"/>
          </w:tblCellMar>
        </w:tblPrEx>
        <w:trPr>
          <w:trHeight w:val="382" w:hRule="atLeast"/>
        </w:trPr>
        <w:tc>
          <w:tcPr>
            <w:tcW w:w="6368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31A66E0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/>
          </w:tcPr>
          <w:p w14:paraId="58D881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/>
          </w:tcPr>
          <w:p w14:paraId="04F94F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/>
          </w:tcPr>
          <w:p w14:paraId="6B743E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/>
          </w:tcPr>
          <w:p w14:paraId="658AD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/>
          </w:tcPr>
          <w:p w14:paraId="1ABC37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5x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/>
          </w:tcPr>
          <w:p w14:paraId="41A805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</w:tbl>
    <w:p w14:paraId="0ADAF5A9">
      <w:pPr>
        <w:spacing w:after="0"/>
        <w:ind w:left="-5"/>
        <w:rPr>
          <w:rFonts w:ascii="Times New Roman" w:hAnsi="Times New Roman" w:cs="Times New Roman"/>
          <w:sz w:val="24"/>
          <w:szCs w:val="24"/>
        </w:rPr>
      </w:pPr>
    </w:p>
    <w:tbl>
      <w:tblPr>
        <w:tblStyle w:val="43"/>
        <w:tblW w:w="9203" w:type="dxa"/>
        <w:tblInd w:w="6" w:type="dxa"/>
        <w:tblLayout w:type="fixed"/>
        <w:tblCellMar>
          <w:top w:w="45" w:type="dxa"/>
          <w:left w:w="107" w:type="dxa"/>
          <w:bottom w:w="0" w:type="dxa"/>
          <w:right w:w="115" w:type="dxa"/>
        </w:tblCellMar>
      </w:tblPr>
      <w:tblGrid>
        <w:gridCol w:w="6368"/>
        <w:gridCol w:w="425"/>
        <w:gridCol w:w="426"/>
        <w:gridCol w:w="425"/>
        <w:gridCol w:w="425"/>
        <w:gridCol w:w="425"/>
        <w:gridCol w:w="709"/>
      </w:tblGrid>
      <w:tr w14:paraId="1D6C300C">
        <w:tblPrEx>
          <w:tblCellMar>
            <w:top w:w="45" w:type="dxa"/>
            <w:left w:w="107" w:type="dxa"/>
            <w:bottom w:w="0" w:type="dxa"/>
            <w:right w:w="115" w:type="dxa"/>
          </w:tblCellMar>
        </w:tblPrEx>
        <w:trPr>
          <w:trHeight w:val="383" w:hRule="atLeast"/>
        </w:trPr>
        <w:tc>
          <w:tcPr>
            <w:tcW w:w="63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0D0F0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</w:t>
            </w:r>
            <w:r>
              <w:rPr>
                <w:rFonts w:ascii="Times New Roman" w:hAnsi="Times New Roman" w:eastAsia="Century Gothic" w:cs="Times New Roman"/>
                <w:b/>
                <w:sz w:val="24"/>
                <w:szCs w:val="24"/>
              </w:rPr>
              <w:t>Reusabilidad</w:t>
            </w:r>
            <w:r>
              <w:rPr>
                <w:rFonts w:ascii="Times New Roman" w:hAnsi="Times New Roman" w:eastAsia="Century Gothic" w:cs="Times New Roman"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eastAsia="Century Gothic" w:cs="Times New Roman"/>
                <w:sz w:val="24"/>
                <w:szCs w:val="24"/>
              </w:rPr>
              <w:t xml:space="preserve"> capacidad para usarse en distintos escenarios de aprendizaje y con alumno/as de distintos bagajes.</w:t>
            </w:r>
          </w:p>
          <w:p w14:paraId="15D8BA3D">
            <w:pPr>
              <w:spacing w:after="0"/>
              <w:ind w:lef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/>
          </w:tcPr>
          <w:p w14:paraId="366D62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Puntaje</w:t>
            </w:r>
          </w:p>
        </w:tc>
      </w:tr>
      <w:tr w14:paraId="1CD55C65">
        <w:tblPrEx>
          <w:tblCellMar>
            <w:top w:w="45" w:type="dxa"/>
            <w:left w:w="107" w:type="dxa"/>
            <w:bottom w:w="0" w:type="dxa"/>
            <w:right w:w="115" w:type="dxa"/>
          </w:tblCellMar>
        </w:tblPrEx>
        <w:trPr>
          <w:trHeight w:val="382" w:hRule="atLeast"/>
        </w:trPr>
        <w:tc>
          <w:tcPr>
            <w:tcW w:w="6368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5A7BF32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/>
          </w:tcPr>
          <w:p w14:paraId="602B30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/>
          </w:tcPr>
          <w:p w14:paraId="73F90D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/>
          </w:tcPr>
          <w:p w14:paraId="3477E3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3x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/>
          </w:tcPr>
          <w:p w14:paraId="76673A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/>
          </w:tcPr>
          <w:p w14:paraId="7141A6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/>
          </w:tcPr>
          <w:p w14:paraId="7E8A5B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</w:tbl>
    <w:p w14:paraId="40465CD8">
      <w:pPr>
        <w:spacing w:after="0"/>
        <w:ind w:left="-5"/>
        <w:rPr>
          <w:rFonts w:ascii="Times New Roman" w:hAnsi="Times New Roman" w:cs="Times New Roman"/>
          <w:sz w:val="24"/>
          <w:szCs w:val="24"/>
        </w:rPr>
      </w:pPr>
    </w:p>
    <w:tbl>
      <w:tblPr>
        <w:tblStyle w:val="44"/>
        <w:tblW w:w="9203" w:type="dxa"/>
        <w:tblInd w:w="6" w:type="dxa"/>
        <w:tblLayout w:type="fixed"/>
        <w:tblCellMar>
          <w:top w:w="45" w:type="dxa"/>
          <w:left w:w="107" w:type="dxa"/>
          <w:bottom w:w="0" w:type="dxa"/>
          <w:right w:w="115" w:type="dxa"/>
        </w:tblCellMar>
      </w:tblPr>
      <w:tblGrid>
        <w:gridCol w:w="6368"/>
        <w:gridCol w:w="425"/>
        <w:gridCol w:w="426"/>
        <w:gridCol w:w="425"/>
        <w:gridCol w:w="425"/>
        <w:gridCol w:w="425"/>
        <w:gridCol w:w="709"/>
      </w:tblGrid>
      <w:tr w14:paraId="78DB202A">
        <w:tblPrEx>
          <w:tblCellMar>
            <w:top w:w="45" w:type="dxa"/>
            <w:left w:w="107" w:type="dxa"/>
            <w:bottom w:w="0" w:type="dxa"/>
            <w:right w:w="115" w:type="dxa"/>
          </w:tblCellMar>
        </w:tblPrEx>
        <w:trPr>
          <w:trHeight w:val="383" w:hRule="atLeast"/>
        </w:trPr>
        <w:tc>
          <w:tcPr>
            <w:tcW w:w="63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66648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 </w:t>
            </w:r>
            <w:r>
              <w:rPr>
                <w:rFonts w:ascii="Times New Roman" w:hAnsi="Times New Roman" w:eastAsia="Century Gothic" w:cs="Times New Roman"/>
                <w:b/>
                <w:sz w:val="24"/>
                <w:szCs w:val="24"/>
              </w:rPr>
              <w:t>Cumplimiento de estándares</w:t>
            </w:r>
            <w:r>
              <w:rPr>
                <w:rFonts w:ascii="Times New Roman" w:hAnsi="Times New Roman" w:eastAsia="Century Gothic" w:cs="Times New Roman"/>
                <w:sz w:val="24"/>
                <w:szCs w:val="24"/>
              </w:rPr>
              <w:t>: adecuación a los estándares y especificaciones internacionales.</w:t>
            </w:r>
          </w:p>
          <w:p w14:paraId="3AD880B6">
            <w:pPr>
              <w:spacing w:after="0"/>
              <w:ind w:lef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/>
          </w:tcPr>
          <w:p w14:paraId="1ECEA6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Puntaje</w:t>
            </w:r>
          </w:p>
        </w:tc>
      </w:tr>
      <w:tr w14:paraId="39D67DED">
        <w:tblPrEx>
          <w:tblCellMar>
            <w:top w:w="45" w:type="dxa"/>
            <w:left w:w="107" w:type="dxa"/>
            <w:bottom w:w="0" w:type="dxa"/>
            <w:right w:w="115" w:type="dxa"/>
          </w:tblCellMar>
        </w:tblPrEx>
        <w:trPr>
          <w:trHeight w:val="382" w:hRule="atLeast"/>
        </w:trPr>
        <w:tc>
          <w:tcPr>
            <w:tcW w:w="6368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096DD58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/>
          </w:tcPr>
          <w:p w14:paraId="55A4A5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/>
          </w:tcPr>
          <w:p w14:paraId="287118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/>
          </w:tcPr>
          <w:p w14:paraId="15BE0D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/>
          </w:tcPr>
          <w:p w14:paraId="371025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4x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/>
          </w:tcPr>
          <w:p w14:paraId="0174B4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/>
          </w:tcPr>
          <w:p w14:paraId="75397F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</w:tbl>
    <w:p w14:paraId="74A9CC54">
      <w:pPr>
        <w:spacing w:after="0"/>
        <w:ind w:left="-5"/>
        <w:rPr>
          <w:rFonts w:ascii="Times New Roman" w:hAnsi="Times New Roman" w:cs="Times New Roman"/>
          <w:sz w:val="24"/>
          <w:szCs w:val="24"/>
        </w:rPr>
      </w:pPr>
    </w:p>
    <w:tbl>
      <w:tblPr>
        <w:tblStyle w:val="45"/>
        <w:tblW w:w="920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9209"/>
      </w:tblGrid>
      <w:tr w14:paraId="67DEB7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9209" w:type="dxa"/>
            <w:shd w:val="clear" w:color="auto" w:fill="C5E0B3"/>
          </w:tcPr>
          <w:p w14:paraId="3110AD8D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Resultados de la de evaluación</w:t>
            </w:r>
          </w:p>
        </w:tc>
      </w:tr>
      <w:tr w14:paraId="3DC3AE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9209" w:type="dxa"/>
            <w:shd w:val="clear" w:color="auto" w:fill="C5E0B3"/>
          </w:tcPr>
          <w:p w14:paraId="6635EC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Puntuación final: 4.0</w:t>
            </w:r>
          </w:p>
        </w:tc>
      </w:tr>
      <w:tr w14:paraId="6576B7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9209" w:type="dxa"/>
            <w:shd w:val="clear" w:color="auto" w:fill="auto"/>
          </w:tcPr>
          <w:p w14:paraId="171CD2D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7D22F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 recurso educativo digital “Componentes de un ecosistema” disponible en la plataforma </w:t>
            </w:r>
            <w:r>
              <w:rPr>
                <w:rStyle w:val="11"/>
                <w:rFonts w:ascii="Times New Roman" w:hAnsi="Times New Roman" w:cs="Times New Roman"/>
                <w:i w:val="0"/>
                <w:sz w:val="24"/>
                <w:szCs w:val="24"/>
              </w:rPr>
              <w:t>Colombia aprende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cumple con los estándares de calidad pedagógica y técnica. Sus contenidos son claros y veraces, el diseño resulta atractivo para los estudiantes, e incluye videos y actividades interactivas que favorecen el aprendizaje autónomo y significativo. Aunque en algunos apartados la retroalimentación podría ser más detallada, en general el recurso es altamente pertinente para el nivel de primaria y facilita la comprensión del tema.</w:t>
            </w:r>
          </w:p>
        </w:tc>
      </w:tr>
    </w:tbl>
    <w:p w14:paraId="1665831E">
      <w:pPr>
        <w:spacing w:after="0" w:line="240" w:lineRule="auto"/>
        <w:jc w:val="both"/>
        <w:rPr>
          <w:rFonts w:ascii="Times New Roman" w:hAnsi="Times New Roman" w:cs="Times New Roman"/>
          <w:color w:val="666666"/>
          <w:sz w:val="24"/>
          <w:szCs w:val="24"/>
        </w:rPr>
      </w:pPr>
    </w:p>
    <w:tbl>
      <w:tblPr>
        <w:tblStyle w:val="46"/>
        <w:tblW w:w="920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2041"/>
        <w:gridCol w:w="7168"/>
      </w:tblGrid>
      <w:tr w14:paraId="3241DB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2041" w:type="dxa"/>
            <w:shd w:val="clear" w:color="auto" w:fill="auto"/>
            <w:vAlign w:val="center"/>
          </w:tcPr>
          <w:p w14:paraId="4F63D3F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Elaborado por:</w:t>
            </w:r>
          </w:p>
        </w:tc>
        <w:tc>
          <w:tcPr>
            <w:tcW w:w="7168" w:type="dxa"/>
            <w:shd w:val="clear" w:color="auto" w:fill="auto"/>
          </w:tcPr>
          <w:p w14:paraId="0486F1A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Nombre del(os) estudiante(s).  </w:t>
            </w:r>
          </w:p>
          <w:p w14:paraId="1B8160D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María Patricia Rodríguez</w:t>
            </w:r>
          </w:p>
          <w:p w14:paraId="43C6875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Katherine Pernett</w:t>
            </w:r>
          </w:p>
        </w:tc>
      </w:tr>
      <w:tr w14:paraId="4432BC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2041" w:type="dxa"/>
            <w:shd w:val="clear" w:color="auto" w:fill="auto"/>
            <w:vAlign w:val="center"/>
          </w:tcPr>
          <w:p w14:paraId="239B571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Revisado por:</w:t>
            </w:r>
          </w:p>
        </w:tc>
        <w:tc>
          <w:tcPr>
            <w:tcW w:w="7168" w:type="dxa"/>
            <w:shd w:val="clear" w:color="auto" w:fill="auto"/>
          </w:tcPr>
          <w:p w14:paraId="1967F5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Nombre del profesor.</w:t>
            </w:r>
          </w:p>
          <w:p w14:paraId="4CB3BE6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s-ES"/>
              </w:rPr>
              <w:t xml:space="preserve">Giovanni López Molina </w:t>
            </w:r>
          </w:p>
        </w:tc>
      </w:tr>
    </w:tbl>
    <w:p w14:paraId="5A763A6C">
      <w:pPr>
        <w:spacing w:after="0" w:line="240" w:lineRule="auto"/>
        <w:jc w:val="both"/>
        <w:rPr>
          <w:rFonts w:ascii="Times New Roman" w:hAnsi="Times New Roman" w:cs="Times New Roman"/>
          <w:color w:val="666666"/>
          <w:sz w:val="24"/>
          <w:szCs w:val="24"/>
        </w:rPr>
      </w:pPr>
    </w:p>
    <w:p w14:paraId="697D8866">
      <w:pPr>
        <w:spacing w:after="0" w:line="240" w:lineRule="auto"/>
        <w:jc w:val="both"/>
        <w:rPr>
          <w:rFonts w:ascii="Times New Roman" w:hAnsi="Times New Roman" w:cs="Times New Roman"/>
          <w:color w:val="666666"/>
          <w:sz w:val="24"/>
          <w:szCs w:val="24"/>
        </w:rPr>
      </w:pPr>
      <w:r>
        <w:rPr>
          <w:rFonts w:ascii="Times New Roman" w:hAnsi="Times New Roman" w:cs="Times New Roman"/>
          <w:color w:val="666666"/>
          <w:sz w:val="24"/>
          <w:szCs w:val="24"/>
        </w:rPr>
        <w:t>Modelo LORI adaptado por Dájer (2021)</w:t>
      </w:r>
    </w:p>
    <w:p w14:paraId="0FE69071">
      <w:pPr>
        <w:spacing w:after="0" w:line="240" w:lineRule="auto"/>
        <w:jc w:val="both"/>
        <w:rPr>
          <w:rFonts w:ascii="Times New Roman" w:hAnsi="Times New Roman" w:cs="Times New Roman"/>
          <w:color w:val="666666"/>
          <w:sz w:val="24"/>
          <w:szCs w:val="24"/>
        </w:rPr>
      </w:pPr>
    </w:p>
    <w:p w14:paraId="1B3FFB4C">
      <w:pPr>
        <w:spacing w:after="0" w:line="240" w:lineRule="auto"/>
        <w:jc w:val="both"/>
        <w:rPr>
          <w:rFonts w:ascii="Times New Roman" w:hAnsi="Times New Roman" w:cs="Times New Roman"/>
          <w:color w:val="666666"/>
          <w:sz w:val="24"/>
          <w:szCs w:val="24"/>
        </w:rPr>
      </w:pPr>
    </w:p>
    <w:p w14:paraId="6258815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Ventajas de la aplicación del modelo de evaluac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s-ES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ón:</w:t>
      </w:r>
    </w:p>
    <w:p w14:paraId="1FF0FFF4">
      <w:pPr>
        <w:pStyle w:val="26"/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Permite evaluar los recursos educativos digi</w:t>
      </w:r>
      <w:bookmarkStart w:id="0" w:name="_GoBack"/>
      <w:bookmarkEnd w:id="0"/>
      <w:r>
        <w:rPr>
          <w:rFonts w:ascii="Times New Roman" w:hAnsi="Times New Roman" w:eastAsia="Times New Roman" w:cs="Times New Roman"/>
          <w:sz w:val="24"/>
          <w:szCs w:val="24"/>
        </w:rPr>
        <w:t>tales de manera integral (pedagógica, técnica y de usabilidad).</w:t>
      </w:r>
    </w:p>
    <w:p w14:paraId="7B97EFF4">
      <w:pPr>
        <w:pStyle w:val="26"/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Ofrece criterios claros y medibles que facilitan la valoración objetiva.</w:t>
      </w:r>
    </w:p>
    <w:p w14:paraId="0EDD6C50">
      <w:pPr>
        <w:pStyle w:val="26"/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Ayuda a identificar fortalezas y aspectos por mejorar en los OVA.</w:t>
      </w:r>
    </w:p>
    <w:p w14:paraId="7867BE26">
      <w:pPr>
        <w:pStyle w:val="26"/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Favorece la selección de recursos digitales adecuados al contexto educativo.</w:t>
      </w:r>
    </w:p>
    <w:p w14:paraId="3C6A70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6C1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F6B1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F8622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Desventajas de la aplicación del modelo de evaluación:</w:t>
      </w:r>
    </w:p>
    <w:p w14:paraId="1657C90B">
      <w:pPr>
        <w:pStyle w:val="18"/>
        <w:numPr>
          <w:ilvl w:val="0"/>
          <w:numId w:val="4"/>
        </w:numPr>
        <w:rPr>
          <w:lang w:val="es-CO"/>
        </w:rPr>
      </w:pPr>
      <w:r>
        <w:rPr>
          <w:lang w:val="es-CO"/>
        </w:rPr>
        <w:t>Puede resultar extenso y requerir tiempo para aplicar en detalle.</w:t>
      </w:r>
    </w:p>
    <w:p w14:paraId="40C870AE">
      <w:pPr>
        <w:pStyle w:val="18"/>
        <w:numPr>
          <w:ilvl w:val="0"/>
          <w:numId w:val="4"/>
        </w:numPr>
        <w:rPr>
          <w:lang w:val="es-CO"/>
        </w:rPr>
      </w:pPr>
      <w:r>
        <w:rPr>
          <w:lang w:val="es-CO"/>
        </w:rPr>
        <w:t>La valoración depende en parte de la percepción del evaluador, lo que puede generar cierta subjetividad.</w:t>
      </w:r>
    </w:p>
    <w:p w14:paraId="64979A33">
      <w:pPr>
        <w:pStyle w:val="18"/>
        <w:numPr>
          <w:ilvl w:val="0"/>
          <w:numId w:val="4"/>
        </w:numPr>
        <w:rPr>
          <w:lang w:val="es-CO"/>
        </w:rPr>
      </w:pPr>
      <w:r>
        <w:rPr>
          <w:lang w:val="es-CO"/>
        </w:rPr>
        <w:t>No todos los recursos digitales muestran de forma explícita información sobre estándares, lo cual dificulta la calificación de ese criterio.</w:t>
      </w:r>
    </w:p>
    <w:p w14:paraId="44E6BFFE">
      <w:pPr>
        <w:spacing w:after="0" w:line="240" w:lineRule="auto"/>
        <w:jc w:val="both"/>
        <w:rPr>
          <w:rFonts w:ascii="Times New Roman" w:hAnsi="Times New Roman" w:cs="Times New Roman"/>
          <w:color w:val="666666"/>
          <w:sz w:val="24"/>
          <w:szCs w:val="24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2240" w:h="15840"/>
      <w:pgMar w:top="1417" w:right="1701" w:bottom="1417" w:left="1701" w:header="708" w:footer="708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713EF7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E80D67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F54689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26AD82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  <w:r>
      <w:rPr>
        <w:lang w:val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81915</wp:posOffset>
          </wp:positionH>
          <wp:positionV relativeFrom="paragraph">
            <wp:posOffset>-259080</wp:posOffset>
          </wp:positionV>
          <wp:extent cx="1569720" cy="601980"/>
          <wp:effectExtent l="0" t="0" r="0" b="7620"/>
          <wp:wrapSquare wrapText="bothSides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/>
                  <pic:cNvPicPr preferRelativeResize="0"/>
                </pic:nvPicPr>
                <pic:blipFill>
                  <a:blip r:embed="rId1"/>
                  <a:srcRect r="84455" b="89391"/>
                  <a:stretch>
                    <a:fillRect/>
                  </a:stretch>
                </pic:blipFill>
                <pic:spPr>
                  <a:xfrm>
                    <a:off x="0" y="0"/>
                    <a:ext cx="1569720" cy="60198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lang w:val="en-U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609600</wp:posOffset>
          </wp:positionH>
          <wp:positionV relativeFrom="paragraph">
            <wp:posOffset>-313055</wp:posOffset>
          </wp:positionV>
          <wp:extent cx="687705" cy="762000"/>
          <wp:effectExtent l="0" t="0" r="0" b="0"/>
          <wp:wrapSquare wrapText="bothSides"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1.png"/>
                  <pic:cNvPicPr preferRelativeResize="0"/>
                </pic:nvPicPr>
                <pic:blipFill>
                  <a:blip r:embed="rId1"/>
                  <a:srcRect l="91747" t="83381" r="1059" b="2446"/>
                  <a:stretch>
                    <a:fillRect/>
                  </a:stretch>
                </pic:blipFill>
                <pic:spPr>
                  <a:xfrm>
                    <a:off x="0" y="0"/>
                    <a:ext cx="687705" cy="7620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color w:val="000000"/>
      </w:rPr>
      <w:t>Universidad de Santander</w:t>
    </w:r>
  </w:p>
  <w:p w14:paraId="56DB22FA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  <w:r>
      <w:rPr>
        <w:color w:val="000000"/>
      </w:rPr>
      <w:t>Curso: Evaluación de Recurso Educativos Digitales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C3379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7E410D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5F1BF0"/>
    <w:multiLevelType w:val="multilevel"/>
    <w:tmpl w:val="155F1BF0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567203"/>
    <w:multiLevelType w:val="multilevel"/>
    <w:tmpl w:val="1756720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19E4793C"/>
    <w:multiLevelType w:val="multilevel"/>
    <w:tmpl w:val="19E4793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0"/>
      <w:numFmt w:val="bullet"/>
      <w:lvlText w:val=""/>
      <w:lvlJc w:val="left"/>
      <w:pPr>
        <w:ind w:left="1440" w:hanging="360"/>
      </w:pPr>
      <w:rPr>
        <w:rFonts w:hint="default" w:ascii="Times New Roman" w:hAnsi="Times New Roman" w:eastAsia="Times New Roman" w:cs="Times New Roman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6903602D"/>
    <w:multiLevelType w:val="multilevel"/>
    <w:tmpl w:val="6903602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43F"/>
    <w:rsid w:val="00186AC3"/>
    <w:rsid w:val="00220D85"/>
    <w:rsid w:val="00256D3D"/>
    <w:rsid w:val="0040072C"/>
    <w:rsid w:val="00685392"/>
    <w:rsid w:val="00A46F2D"/>
    <w:rsid w:val="00AB76B3"/>
    <w:rsid w:val="00AC7B95"/>
    <w:rsid w:val="00C015B3"/>
    <w:rsid w:val="00C06B82"/>
    <w:rsid w:val="00D6142A"/>
    <w:rsid w:val="00D92753"/>
    <w:rsid w:val="00F8743F"/>
    <w:rsid w:val="3C74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sz w:val="22"/>
      <w:szCs w:val="22"/>
      <w:lang w:val="es-CO" w:eastAsia="en-US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20" w:after="40"/>
      <w:outlineLvl w:val="4"/>
    </w:pPr>
    <w:rPr>
      <w:b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semiHidden/>
    <w:unhideWhenUsed/>
    <w:uiPriority w:val="99"/>
    <w:rPr>
      <w:sz w:val="16"/>
      <w:szCs w:val="16"/>
    </w:rPr>
  </w:style>
  <w:style w:type="character" w:styleId="11">
    <w:name w:val="Emphasis"/>
    <w:basedOn w:val="8"/>
    <w:qFormat/>
    <w:uiPriority w:val="20"/>
    <w:rPr>
      <w:i/>
      <w:iCs/>
    </w:rPr>
  </w:style>
  <w:style w:type="character" w:styleId="12">
    <w:name w:val="Hyperlink"/>
    <w:semiHidden/>
    <w:unhideWhenUsed/>
    <w:uiPriority w:val="99"/>
    <w:rPr>
      <w:color w:val="0000FF"/>
      <w:u w:val="single"/>
    </w:rPr>
  </w:style>
  <w:style w:type="character" w:styleId="13">
    <w:name w:val="Strong"/>
    <w:qFormat/>
    <w:uiPriority w:val="22"/>
    <w:rPr>
      <w:b/>
      <w:bCs/>
    </w:rPr>
  </w:style>
  <w:style w:type="paragraph" w:styleId="14">
    <w:name w:val="annotation subject"/>
    <w:basedOn w:val="15"/>
    <w:next w:val="15"/>
    <w:link w:val="28"/>
    <w:semiHidden/>
    <w:unhideWhenUsed/>
    <w:uiPriority w:val="99"/>
    <w:rPr>
      <w:b/>
      <w:bCs/>
    </w:rPr>
  </w:style>
  <w:style w:type="paragraph" w:styleId="15">
    <w:name w:val="annotation text"/>
    <w:basedOn w:val="1"/>
    <w:link w:val="27"/>
    <w:semiHidden/>
    <w:unhideWhenUsed/>
    <w:uiPriority w:val="99"/>
    <w:pPr>
      <w:spacing w:line="240" w:lineRule="auto"/>
    </w:pPr>
    <w:rPr>
      <w:sz w:val="20"/>
      <w:szCs w:val="20"/>
    </w:rPr>
  </w:style>
  <w:style w:type="paragraph" w:styleId="16">
    <w:name w:val="Balloon Text"/>
    <w:basedOn w:val="1"/>
    <w:link w:val="29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17">
    <w:name w:val="header"/>
    <w:basedOn w:val="1"/>
    <w:link w:val="24"/>
    <w:unhideWhenUsed/>
    <w:uiPriority w:val="99"/>
    <w:pPr>
      <w:tabs>
        <w:tab w:val="center" w:pos="4419"/>
        <w:tab w:val="right" w:pos="8838"/>
      </w:tabs>
      <w:spacing w:after="0" w:line="240" w:lineRule="auto"/>
    </w:pPr>
  </w:style>
  <w:style w:type="paragraph" w:styleId="18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19">
    <w:name w:val="footer"/>
    <w:basedOn w:val="1"/>
    <w:link w:val="25"/>
    <w:unhideWhenUsed/>
    <w:uiPriority w:val="99"/>
    <w:pPr>
      <w:tabs>
        <w:tab w:val="center" w:pos="4419"/>
        <w:tab w:val="right" w:pos="8838"/>
      </w:tabs>
      <w:spacing w:after="0" w:line="240" w:lineRule="auto"/>
    </w:pPr>
  </w:style>
  <w:style w:type="paragraph" w:styleId="20">
    <w:name w:val="Subtitle"/>
    <w:basedOn w:val="1"/>
    <w:next w:val="1"/>
    <w:qFormat/>
    <w:uiPriority w:val="11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21">
    <w:name w:val="Title"/>
    <w:basedOn w:val="1"/>
    <w:next w:val="1"/>
    <w:link w:val="31"/>
    <w:qFormat/>
    <w:uiPriority w:val="10"/>
    <w:pPr>
      <w:widowControl w:val="0"/>
      <w:spacing w:after="0" w:line="480" w:lineRule="auto"/>
      <w:ind w:firstLine="720"/>
      <w:contextualSpacing/>
      <w:jc w:val="center"/>
    </w:pPr>
    <w:rPr>
      <w:rFonts w:ascii="Arial" w:hAnsi="Arial" w:eastAsiaTheme="majorEastAsia" w:cstheme="majorBidi"/>
      <w:b/>
      <w:spacing w:val="5"/>
      <w:kern w:val="28"/>
      <w:sz w:val="28"/>
      <w:szCs w:val="52"/>
    </w:rPr>
  </w:style>
  <w:style w:type="table" w:styleId="22">
    <w:name w:val="Table Grid"/>
    <w:basedOn w:val="9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">
    <w:name w:val="Table 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4">
    <w:name w:val="Encabezado Car"/>
    <w:basedOn w:val="8"/>
    <w:link w:val="17"/>
    <w:uiPriority w:val="99"/>
  </w:style>
  <w:style w:type="character" w:customStyle="1" w:styleId="25">
    <w:name w:val="Pie de página Car"/>
    <w:basedOn w:val="8"/>
    <w:link w:val="19"/>
    <w:uiPriority w:val="99"/>
  </w:style>
  <w:style w:type="paragraph" w:styleId="26">
    <w:name w:val="List Paragraph"/>
    <w:basedOn w:val="1"/>
    <w:qFormat/>
    <w:uiPriority w:val="34"/>
    <w:pPr>
      <w:ind w:left="720"/>
      <w:contextualSpacing/>
    </w:pPr>
  </w:style>
  <w:style w:type="character" w:customStyle="1" w:styleId="27">
    <w:name w:val="Texto comentario Car"/>
    <w:link w:val="15"/>
    <w:semiHidden/>
    <w:uiPriority w:val="99"/>
    <w:rPr>
      <w:sz w:val="20"/>
      <w:szCs w:val="20"/>
    </w:rPr>
  </w:style>
  <w:style w:type="character" w:customStyle="1" w:styleId="28">
    <w:name w:val="Asunto del comentario Car"/>
    <w:link w:val="14"/>
    <w:semiHidden/>
    <w:uiPriority w:val="99"/>
    <w:rPr>
      <w:b/>
      <w:bCs/>
      <w:sz w:val="20"/>
      <w:szCs w:val="20"/>
    </w:rPr>
  </w:style>
  <w:style w:type="character" w:customStyle="1" w:styleId="29">
    <w:name w:val="Texto de globo Car"/>
    <w:link w:val="16"/>
    <w:semiHidden/>
    <w:uiPriority w:val="99"/>
    <w:rPr>
      <w:rFonts w:ascii="Segoe UI" w:hAnsi="Segoe UI" w:cs="Segoe UI"/>
      <w:sz w:val="18"/>
      <w:szCs w:val="18"/>
    </w:rPr>
  </w:style>
  <w:style w:type="table" w:customStyle="1" w:styleId="30">
    <w:name w:val="TableGrid"/>
    <w:uiPriority w:val="0"/>
    <w:rPr>
      <w:rFonts w:asciiTheme="minorHAnsi" w:hAnsiTheme="minorHAnsi" w:eastAsiaTheme="minorEastAsia" w:cstheme="minorBid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1">
    <w:name w:val="Título Car"/>
    <w:basedOn w:val="8"/>
    <w:link w:val="21"/>
    <w:uiPriority w:val="10"/>
    <w:rPr>
      <w:rFonts w:ascii="Arial" w:hAnsi="Arial" w:eastAsiaTheme="majorEastAsia" w:cstheme="majorBidi"/>
      <w:b/>
      <w:spacing w:val="5"/>
      <w:kern w:val="28"/>
      <w:sz w:val="28"/>
      <w:szCs w:val="52"/>
      <w:lang w:val="es-CO" w:eastAsia="en-US"/>
    </w:rPr>
  </w:style>
  <w:style w:type="table" w:customStyle="1" w:styleId="32">
    <w:name w:val="_Style 29"/>
    <w:basedOn w:val="23"/>
    <w:uiPriority w:val="0"/>
    <w:tblPr>
      <w:tblCellMar>
        <w:left w:w="115" w:type="dxa"/>
        <w:right w:w="115" w:type="dxa"/>
      </w:tblCellMar>
    </w:tblPr>
  </w:style>
  <w:style w:type="table" w:customStyle="1" w:styleId="33">
    <w:name w:val="_Style 30"/>
    <w:basedOn w:val="23"/>
    <w:uiPriority w:val="0"/>
    <w:tblPr>
      <w:tblCellMar>
        <w:left w:w="115" w:type="dxa"/>
        <w:right w:w="115" w:type="dxa"/>
      </w:tblCellMar>
    </w:tblPr>
  </w:style>
  <w:style w:type="table" w:customStyle="1" w:styleId="34">
    <w:name w:val="_Style 31"/>
    <w:basedOn w:val="23"/>
    <w:uiPriority w:val="0"/>
    <w:tblPr>
      <w:tblCellMar>
        <w:left w:w="115" w:type="dxa"/>
        <w:right w:w="115" w:type="dxa"/>
      </w:tblCellMar>
    </w:tblPr>
  </w:style>
  <w:style w:type="table" w:customStyle="1" w:styleId="35">
    <w:name w:val="_Style 32"/>
    <w:basedOn w:val="23"/>
    <w:uiPriority w:val="0"/>
    <w:tblPr>
      <w:tblCellMar>
        <w:left w:w="115" w:type="dxa"/>
        <w:right w:w="115" w:type="dxa"/>
      </w:tblCellMar>
    </w:tblPr>
  </w:style>
  <w:style w:type="table" w:customStyle="1" w:styleId="36">
    <w:name w:val="_Style 33"/>
    <w:basedOn w:val="23"/>
    <w:uiPriority w:val="0"/>
    <w:tblPr>
      <w:tblCellMar>
        <w:top w:w="45" w:type="dxa"/>
        <w:left w:w="107" w:type="dxa"/>
        <w:right w:w="115" w:type="dxa"/>
      </w:tblCellMar>
    </w:tblPr>
  </w:style>
  <w:style w:type="table" w:customStyle="1" w:styleId="37">
    <w:name w:val="_Style 34"/>
    <w:basedOn w:val="23"/>
    <w:uiPriority w:val="0"/>
    <w:tblPr>
      <w:tblCellMar>
        <w:top w:w="45" w:type="dxa"/>
        <w:left w:w="107" w:type="dxa"/>
        <w:right w:w="115" w:type="dxa"/>
      </w:tblCellMar>
    </w:tblPr>
  </w:style>
  <w:style w:type="table" w:customStyle="1" w:styleId="38">
    <w:name w:val="_Style 35"/>
    <w:basedOn w:val="23"/>
    <w:uiPriority w:val="0"/>
    <w:tblPr>
      <w:tblCellMar>
        <w:top w:w="45" w:type="dxa"/>
        <w:left w:w="107" w:type="dxa"/>
        <w:right w:w="115" w:type="dxa"/>
      </w:tblCellMar>
    </w:tblPr>
  </w:style>
  <w:style w:type="table" w:customStyle="1" w:styleId="39">
    <w:name w:val="_Style 36"/>
    <w:basedOn w:val="23"/>
    <w:uiPriority w:val="0"/>
    <w:tblPr>
      <w:tblCellMar>
        <w:top w:w="45" w:type="dxa"/>
        <w:left w:w="107" w:type="dxa"/>
        <w:right w:w="115" w:type="dxa"/>
      </w:tblCellMar>
    </w:tblPr>
  </w:style>
  <w:style w:type="table" w:customStyle="1" w:styleId="40">
    <w:name w:val="_Style 37"/>
    <w:basedOn w:val="23"/>
    <w:uiPriority w:val="0"/>
    <w:tblPr>
      <w:tblCellMar>
        <w:top w:w="45" w:type="dxa"/>
        <w:left w:w="107" w:type="dxa"/>
        <w:right w:w="115" w:type="dxa"/>
      </w:tblCellMar>
    </w:tblPr>
  </w:style>
  <w:style w:type="table" w:customStyle="1" w:styleId="41">
    <w:name w:val="_Style 38"/>
    <w:basedOn w:val="23"/>
    <w:uiPriority w:val="0"/>
    <w:tblPr>
      <w:tblCellMar>
        <w:top w:w="45" w:type="dxa"/>
        <w:left w:w="107" w:type="dxa"/>
        <w:right w:w="115" w:type="dxa"/>
      </w:tblCellMar>
    </w:tblPr>
  </w:style>
  <w:style w:type="table" w:customStyle="1" w:styleId="42">
    <w:name w:val="_Style 39"/>
    <w:basedOn w:val="23"/>
    <w:uiPriority w:val="0"/>
    <w:tblPr>
      <w:tblCellMar>
        <w:top w:w="45" w:type="dxa"/>
        <w:left w:w="107" w:type="dxa"/>
        <w:right w:w="115" w:type="dxa"/>
      </w:tblCellMar>
    </w:tblPr>
  </w:style>
  <w:style w:type="table" w:customStyle="1" w:styleId="43">
    <w:name w:val="_Style 40"/>
    <w:basedOn w:val="23"/>
    <w:uiPriority w:val="0"/>
    <w:tblPr>
      <w:tblCellMar>
        <w:top w:w="45" w:type="dxa"/>
        <w:left w:w="107" w:type="dxa"/>
        <w:right w:w="115" w:type="dxa"/>
      </w:tblCellMar>
    </w:tblPr>
  </w:style>
  <w:style w:type="table" w:customStyle="1" w:styleId="44">
    <w:name w:val="_Style 41"/>
    <w:basedOn w:val="23"/>
    <w:uiPriority w:val="0"/>
    <w:tblPr>
      <w:tblCellMar>
        <w:top w:w="45" w:type="dxa"/>
        <w:left w:w="107" w:type="dxa"/>
        <w:right w:w="115" w:type="dxa"/>
      </w:tblCellMar>
    </w:tblPr>
  </w:style>
  <w:style w:type="table" w:customStyle="1" w:styleId="45">
    <w:name w:val="_Style 42"/>
    <w:basedOn w:val="23"/>
    <w:uiPriority w:val="0"/>
    <w:tblPr>
      <w:tblCellMar>
        <w:left w:w="115" w:type="dxa"/>
        <w:right w:w="115" w:type="dxa"/>
      </w:tblCellMar>
    </w:tblPr>
  </w:style>
  <w:style w:type="table" w:customStyle="1" w:styleId="46">
    <w:name w:val="_Style 43"/>
    <w:basedOn w:val="23"/>
    <w:uiPriority w:val="0"/>
    <w:tblPr>
      <w:tblCellMar>
        <w:left w:w="115" w:type="dxa"/>
        <w:right w:w="115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v7J903a+5ioX/sHwdtkD6gh5Hw==">AMUW2mU2mR7FfgWqFlOqLKeXORD12GUMmTOx3j/tKeKp7y01QUz4L4XJot/kYetIl+HTpZou8bcxkrMoWQXgXNeirk7WkGxMz7bI/NjmDr2KFDcK62yzmUA=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792</Words>
  <Characters>4517</Characters>
  <Lines>37</Lines>
  <Paragraphs>10</Paragraphs>
  <TotalTime>0</TotalTime>
  <ScaleCrop>false</ScaleCrop>
  <LinksUpToDate>false</LinksUpToDate>
  <CharactersWithSpaces>5299</CharactersWithSpaces>
  <Application>WPS Office_12.2.0.22530_F1E327BC-269C-435d-A152-05C5408002CA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2025-09-10T03:42:00Z</dcterms:created>
  <dc:creator>WILFREDO SALINAS PEÑALOZA</dc:creator>
  <cp:lastModifiedBy>Katherine Pernett</cp:lastModifiedBy>
  <dcterms:modified xsi:type="dcterms:W3CDTF">2025-09-10T14:19:44Z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3082-12.2.0.22530</vt:lpwstr>
  </property>
  <property fmtid="{D5CDD505-2E9C-101B-9397-08002B2CF9AE}" pid="3" name="ICV">
    <vt:lpwstr>E7706E16469D4AD08AC1FDD584A2D046_12</vt:lpwstr>
  </property>
</Properties>
</file>