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1DEE47">
      <w:pPr>
        <w:spacing w:after="0" w:line="240" w:lineRule="auto"/>
        <w:jc w:val="both"/>
        <w:rPr>
          <w:rFonts w:ascii="Arial" w:hAnsi="Arial" w:cs="Arial"/>
          <w:color w:val="666666"/>
        </w:rPr>
      </w:pPr>
    </w:p>
    <w:tbl>
      <w:tblPr>
        <w:tblStyle w:val="31"/>
        <w:tblW w:w="9209" w:type="dxa"/>
        <w:tblInd w:w="0" w:type="dxa"/>
        <w:tblBorders>
          <w:top w:val="single" w:color="2F5496" w:sz="4" w:space="0"/>
          <w:left w:val="single" w:color="2F5496" w:sz="4" w:space="0"/>
          <w:bottom w:val="single" w:color="2F5496" w:sz="4" w:space="0"/>
          <w:right w:val="single" w:color="2F5496" w:sz="4" w:space="0"/>
          <w:insideH w:val="single" w:color="2F5496" w:sz="4" w:space="0"/>
          <w:insideV w:val="single" w:color="2F5496" w:sz="4" w:space="0"/>
        </w:tblBorders>
        <w:tblLayout w:type="fixed"/>
        <w:tblCellMar>
          <w:top w:w="0" w:type="dxa"/>
          <w:left w:w="115" w:type="dxa"/>
          <w:bottom w:w="0" w:type="dxa"/>
          <w:right w:w="115" w:type="dxa"/>
        </w:tblCellMar>
      </w:tblPr>
      <w:tblGrid>
        <w:gridCol w:w="2762"/>
        <w:gridCol w:w="6447"/>
      </w:tblGrid>
      <w:tr w14:paraId="616A2B1B">
        <w:tblPrEx>
          <w:tblBorders>
            <w:top w:val="single" w:color="2F5496" w:sz="4" w:space="0"/>
            <w:left w:val="single" w:color="2F5496" w:sz="4" w:space="0"/>
            <w:bottom w:val="single" w:color="2F5496" w:sz="4" w:space="0"/>
            <w:right w:val="single" w:color="2F5496" w:sz="4" w:space="0"/>
            <w:insideH w:val="single" w:color="2F5496" w:sz="4" w:space="0"/>
            <w:insideV w:val="single" w:color="2F5496" w:sz="4" w:space="0"/>
          </w:tblBorders>
          <w:tblCellMar>
            <w:top w:w="0" w:type="dxa"/>
            <w:left w:w="115" w:type="dxa"/>
            <w:bottom w:w="0" w:type="dxa"/>
            <w:right w:w="115" w:type="dxa"/>
          </w:tblCellMar>
        </w:tblPrEx>
        <w:tc>
          <w:tcPr>
            <w:tcW w:w="2762" w:type="dxa"/>
            <w:shd w:val="clear" w:color="auto" w:fill="D6E3BC"/>
            <w:vAlign w:val="center"/>
          </w:tcPr>
          <w:p w14:paraId="16A13D7A">
            <w:pPr>
              <w:spacing w:line="240" w:lineRule="auto"/>
              <w:rPr>
                <w:rFonts w:hint="default" w:ascii="Arial" w:hAnsi="Arial" w:cs="Arial"/>
                <w:sz w:val="24"/>
                <w:szCs w:val="24"/>
              </w:rPr>
            </w:pPr>
            <w:r>
              <w:rPr>
                <w:rFonts w:hint="default" w:ascii="Arial" w:hAnsi="Arial" w:cs="Arial"/>
                <w:sz w:val="24"/>
                <w:szCs w:val="24"/>
              </w:rPr>
              <w:t>Nombre del recurso educativo digital:</w:t>
            </w:r>
          </w:p>
        </w:tc>
        <w:tc>
          <w:tcPr>
            <w:tcW w:w="6447" w:type="dxa"/>
            <w:shd w:val="clear" w:color="auto" w:fill="auto"/>
          </w:tcPr>
          <w:p w14:paraId="42C02C24">
            <w:pPr>
              <w:spacing w:line="240" w:lineRule="auto"/>
              <w:jc w:val="both"/>
              <w:rPr>
                <w:rFonts w:hint="default" w:ascii="Arial" w:hAnsi="Arial" w:eastAsia="Arial" w:cs="Arial"/>
                <w:sz w:val="24"/>
                <w:szCs w:val="24"/>
                <w:lang w:val="es-ES"/>
              </w:rPr>
            </w:pPr>
            <w:r>
              <w:rPr>
                <w:rFonts w:hint="default" w:ascii="Arial" w:hAnsi="Arial" w:eastAsia="Arial" w:cs="Arial"/>
                <w:sz w:val="24"/>
                <w:szCs w:val="24"/>
                <w:lang w:val="es-ES"/>
              </w:rPr>
              <w:t xml:space="preserve">RED DESCARTES </w:t>
            </w:r>
          </w:p>
        </w:tc>
      </w:tr>
      <w:tr w14:paraId="1712DF69">
        <w:tblPrEx>
          <w:tblBorders>
            <w:top w:val="single" w:color="2F5496" w:sz="4" w:space="0"/>
            <w:left w:val="single" w:color="2F5496" w:sz="4" w:space="0"/>
            <w:bottom w:val="single" w:color="2F5496" w:sz="4" w:space="0"/>
            <w:right w:val="single" w:color="2F5496" w:sz="4" w:space="0"/>
            <w:insideH w:val="single" w:color="2F5496" w:sz="4" w:space="0"/>
            <w:insideV w:val="single" w:color="2F5496" w:sz="4" w:space="0"/>
          </w:tblBorders>
          <w:tblCellMar>
            <w:top w:w="0" w:type="dxa"/>
            <w:left w:w="115" w:type="dxa"/>
            <w:bottom w:w="0" w:type="dxa"/>
            <w:right w:w="115" w:type="dxa"/>
          </w:tblCellMar>
        </w:tblPrEx>
        <w:tc>
          <w:tcPr>
            <w:tcW w:w="2762" w:type="dxa"/>
            <w:shd w:val="clear" w:color="auto" w:fill="D6E3BC"/>
            <w:vAlign w:val="center"/>
          </w:tcPr>
          <w:p w14:paraId="41049655">
            <w:pPr>
              <w:spacing w:line="240" w:lineRule="auto"/>
              <w:rPr>
                <w:rFonts w:hint="default" w:ascii="Arial" w:hAnsi="Arial" w:cs="Arial"/>
                <w:sz w:val="24"/>
                <w:szCs w:val="24"/>
              </w:rPr>
            </w:pPr>
            <w:r>
              <w:rPr>
                <w:rFonts w:hint="default" w:ascii="Arial" w:hAnsi="Arial" w:cs="Arial"/>
                <w:sz w:val="24"/>
                <w:szCs w:val="24"/>
              </w:rPr>
              <w:t>Grado de aplicación:</w:t>
            </w:r>
          </w:p>
        </w:tc>
        <w:tc>
          <w:tcPr>
            <w:tcW w:w="6447" w:type="dxa"/>
            <w:shd w:val="clear" w:color="auto" w:fill="auto"/>
            <w:vAlign w:val="center"/>
          </w:tcPr>
          <w:p w14:paraId="68080774">
            <w:pPr>
              <w:spacing w:line="240" w:lineRule="auto"/>
              <w:jc w:val="both"/>
              <w:rPr>
                <w:rFonts w:hint="default" w:ascii="Arial" w:hAnsi="Arial" w:eastAsia="Arial" w:cs="Arial"/>
                <w:sz w:val="24"/>
                <w:szCs w:val="24"/>
                <w:lang w:val="es-ES"/>
              </w:rPr>
            </w:pPr>
            <w:r>
              <w:rPr>
                <w:rFonts w:hint="default" w:ascii="Arial" w:hAnsi="Arial" w:eastAsia="Arial" w:cs="Arial"/>
                <w:sz w:val="24"/>
                <w:szCs w:val="24"/>
                <w:lang w:val="es-ES"/>
              </w:rPr>
              <w:t xml:space="preserve">4 </w:t>
            </w:r>
          </w:p>
        </w:tc>
      </w:tr>
      <w:tr w14:paraId="6D0E589A">
        <w:tblPrEx>
          <w:tblBorders>
            <w:top w:val="single" w:color="2F5496" w:sz="4" w:space="0"/>
            <w:left w:val="single" w:color="2F5496" w:sz="4" w:space="0"/>
            <w:bottom w:val="single" w:color="2F5496" w:sz="4" w:space="0"/>
            <w:right w:val="single" w:color="2F5496" w:sz="4" w:space="0"/>
            <w:insideH w:val="single" w:color="2F5496" w:sz="4" w:space="0"/>
            <w:insideV w:val="single" w:color="2F5496" w:sz="4" w:space="0"/>
          </w:tblBorders>
          <w:tblCellMar>
            <w:top w:w="0" w:type="dxa"/>
            <w:left w:w="115" w:type="dxa"/>
            <w:bottom w:w="0" w:type="dxa"/>
            <w:right w:w="115" w:type="dxa"/>
          </w:tblCellMar>
        </w:tblPrEx>
        <w:tc>
          <w:tcPr>
            <w:tcW w:w="2762" w:type="dxa"/>
            <w:shd w:val="clear" w:color="auto" w:fill="D6E3BC"/>
            <w:vAlign w:val="center"/>
          </w:tcPr>
          <w:p w14:paraId="4A1172B2">
            <w:pPr>
              <w:spacing w:line="240" w:lineRule="auto"/>
              <w:jc w:val="both"/>
              <w:rPr>
                <w:rFonts w:hint="default" w:ascii="Arial" w:hAnsi="Arial" w:cs="Arial"/>
                <w:sz w:val="24"/>
                <w:szCs w:val="24"/>
              </w:rPr>
            </w:pPr>
            <w:r>
              <w:rPr>
                <w:rFonts w:hint="default" w:ascii="Arial" w:hAnsi="Arial" w:cs="Arial"/>
                <w:sz w:val="24"/>
                <w:szCs w:val="24"/>
              </w:rPr>
              <w:t>Área de conocimiento:</w:t>
            </w:r>
          </w:p>
        </w:tc>
        <w:tc>
          <w:tcPr>
            <w:tcW w:w="6447" w:type="dxa"/>
            <w:shd w:val="clear" w:color="auto" w:fill="auto"/>
          </w:tcPr>
          <w:p w14:paraId="1A69EF4F">
            <w:pPr>
              <w:spacing w:line="240" w:lineRule="auto"/>
              <w:jc w:val="both"/>
              <w:rPr>
                <w:rFonts w:hint="default" w:ascii="Arial" w:hAnsi="Arial" w:eastAsia="Arial" w:cs="Arial"/>
                <w:sz w:val="24"/>
                <w:szCs w:val="24"/>
                <w:lang w:val="es-ES"/>
              </w:rPr>
            </w:pPr>
            <w:r>
              <w:rPr>
                <w:rFonts w:hint="default" w:ascii="Arial" w:hAnsi="Arial" w:eastAsia="Arial" w:cs="Arial"/>
                <w:sz w:val="24"/>
                <w:szCs w:val="24"/>
                <w:lang w:val="es-ES"/>
              </w:rPr>
              <w:t xml:space="preserve">Ciencias Naturales </w:t>
            </w:r>
          </w:p>
        </w:tc>
      </w:tr>
      <w:tr w14:paraId="4F2AF8FB">
        <w:tblPrEx>
          <w:tblBorders>
            <w:top w:val="single" w:color="2F5496" w:sz="4" w:space="0"/>
            <w:left w:val="single" w:color="2F5496" w:sz="4" w:space="0"/>
            <w:bottom w:val="single" w:color="2F5496" w:sz="4" w:space="0"/>
            <w:right w:val="single" w:color="2F5496" w:sz="4" w:space="0"/>
            <w:insideH w:val="single" w:color="2F5496" w:sz="4" w:space="0"/>
            <w:insideV w:val="single" w:color="2F5496" w:sz="4" w:space="0"/>
          </w:tblBorders>
          <w:tblCellMar>
            <w:top w:w="0" w:type="dxa"/>
            <w:left w:w="115" w:type="dxa"/>
            <w:bottom w:w="0" w:type="dxa"/>
            <w:right w:w="115" w:type="dxa"/>
          </w:tblCellMar>
        </w:tblPrEx>
        <w:tc>
          <w:tcPr>
            <w:tcW w:w="2762" w:type="dxa"/>
            <w:shd w:val="clear" w:color="auto" w:fill="D6E3BC"/>
            <w:vAlign w:val="center"/>
          </w:tcPr>
          <w:p w14:paraId="5A6A00E8">
            <w:pPr>
              <w:spacing w:line="240" w:lineRule="auto"/>
              <w:jc w:val="both"/>
              <w:rPr>
                <w:rFonts w:hint="default" w:ascii="Arial" w:hAnsi="Arial" w:cs="Arial"/>
                <w:sz w:val="24"/>
                <w:szCs w:val="24"/>
              </w:rPr>
            </w:pPr>
            <w:r>
              <w:rPr>
                <w:rFonts w:hint="default" w:ascii="Arial" w:hAnsi="Arial" w:cs="Arial"/>
                <w:sz w:val="24"/>
                <w:szCs w:val="24"/>
              </w:rPr>
              <w:t>Objetivos de aprendizaje:</w:t>
            </w:r>
          </w:p>
        </w:tc>
        <w:tc>
          <w:tcPr>
            <w:tcW w:w="6447" w:type="dxa"/>
            <w:shd w:val="clear" w:color="auto" w:fill="auto"/>
          </w:tcPr>
          <w:p w14:paraId="2FB1B2F4">
            <w:pPr>
              <w:spacing w:line="240" w:lineRule="auto"/>
              <w:jc w:val="both"/>
              <w:rPr>
                <w:rFonts w:hint="default" w:ascii="Arial" w:hAnsi="Arial" w:eastAsia="Arial" w:cs="Arial"/>
                <w:sz w:val="24"/>
                <w:szCs w:val="24"/>
              </w:rPr>
            </w:pPr>
            <w:r>
              <w:rPr>
                <w:rFonts w:hint="default" w:ascii="Arial" w:hAnsi="Arial" w:eastAsia="Segoe UI" w:cs="Arial"/>
                <w:i w:val="0"/>
                <w:iCs w:val="0"/>
                <w:caps w:val="0"/>
                <w:spacing w:val="0"/>
                <w:sz w:val="24"/>
                <w:szCs w:val="24"/>
              </w:rPr>
              <w:t>Identificar y comprender los elementos que componen un ecosistema, así como las interacciones entre los seres vivos y el entorno, valorando la importancia de conservarlos para el bienestar de todos los seres vivos</w:t>
            </w:r>
          </w:p>
        </w:tc>
      </w:tr>
      <w:tr w14:paraId="74FEBF96">
        <w:tblPrEx>
          <w:tblBorders>
            <w:top w:val="single" w:color="2F5496" w:sz="4" w:space="0"/>
            <w:left w:val="single" w:color="2F5496" w:sz="4" w:space="0"/>
            <w:bottom w:val="single" w:color="2F5496" w:sz="4" w:space="0"/>
            <w:right w:val="single" w:color="2F5496" w:sz="4" w:space="0"/>
            <w:insideH w:val="single" w:color="2F5496" w:sz="4" w:space="0"/>
            <w:insideV w:val="single" w:color="2F5496" w:sz="4" w:space="0"/>
          </w:tblBorders>
          <w:tblCellMar>
            <w:top w:w="0" w:type="dxa"/>
            <w:left w:w="115" w:type="dxa"/>
            <w:bottom w:w="0" w:type="dxa"/>
            <w:right w:w="115" w:type="dxa"/>
          </w:tblCellMar>
        </w:tblPrEx>
        <w:tc>
          <w:tcPr>
            <w:tcW w:w="2762" w:type="dxa"/>
            <w:shd w:val="clear" w:color="auto" w:fill="D6E3BC"/>
            <w:vAlign w:val="center"/>
          </w:tcPr>
          <w:p w14:paraId="3E9E93D2">
            <w:pPr>
              <w:spacing w:line="240" w:lineRule="auto"/>
              <w:jc w:val="both"/>
              <w:rPr>
                <w:rFonts w:hint="default" w:ascii="Arial" w:hAnsi="Arial" w:cs="Arial"/>
                <w:sz w:val="24"/>
                <w:szCs w:val="24"/>
              </w:rPr>
            </w:pPr>
            <w:r>
              <w:rPr>
                <w:rFonts w:hint="default" w:ascii="Arial" w:hAnsi="Arial" w:cs="Arial"/>
                <w:sz w:val="24"/>
                <w:szCs w:val="24"/>
              </w:rPr>
              <w:t>Nombre del repositorio:</w:t>
            </w:r>
          </w:p>
        </w:tc>
        <w:tc>
          <w:tcPr>
            <w:tcW w:w="6447" w:type="dxa"/>
            <w:shd w:val="clear" w:color="auto" w:fill="auto"/>
          </w:tcPr>
          <w:p w14:paraId="6499A293">
            <w:pPr>
              <w:spacing w:line="240" w:lineRule="auto"/>
              <w:jc w:val="both"/>
              <w:rPr>
                <w:rFonts w:hint="default" w:ascii="Arial" w:hAnsi="Arial" w:eastAsia="Arial" w:cs="Arial"/>
                <w:sz w:val="24"/>
                <w:szCs w:val="24"/>
                <w:lang w:val="es-ES"/>
              </w:rPr>
            </w:pPr>
            <w:r>
              <w:rPr>
                <w:rFonts w:hint="default" w:ascii="Arial" w:hAnsi="Arial" w:eastAsia="Arial" w:cs="Arial"/>
                <w:sz w:val="24"/>
                <w:szCs w:val="24"/>
                <w:lang w:val="es-ES"/>
              </w:rPr>
              <w:t xml:space="preserve">Ecosistemas </w:t>
            </w:r>
          </w:p>
        </w:tc>
      </w:tr>
      <w:tr w14:paraId="1CD37FA6">
        <w:tblPrEx>
          <w:tblBorders>
            <w:top w:val="single" w:color="2F5496" w:sz="4" w:space="0"/>
            <w:left w:val="single" w:color="2F5496" w:sz="4" w:space="0"/>
            <w:bottom w:val="single" w:color="2F5496" w:sz="4" w:space="0"/>
            <w:right w:val="single" w:color="2F5496" w:sz="4" w:space="0"/>
            <w:insideH w:val="single" w:color="2F5496" w:sz="4" w:space="0"/>
            <w:insideV w:val="single" w:color="2F5496" w:sz="4" w:space="0"/>
          </w:tblBorders>
          <w:tblCellMar>
            <w:top w:w="0" w:type="dxa"/>
            <w:left w:w="115" w:type="dxa"/>
            <w:bottom w:w="0" w:type="dxa"/>
            <w:right w:w="115" w:type="dxa"/>
          </w:tblCellMar>
        </w:tblPrEx>
        <w:tc>
          <w:tcPr>
            <w:tcW w:w="2762" w:type="dxa"/>
            <w:shd w:val="clear" w:color="auto" w:fill="D6E3BC"/>
            <w:vAlign w:val="center"/>
          </w:tcPr>
          <w:p w14:paraId="6C08C3B1">
            <w:pPr>
              <w:spacing w:line="240" w:lineRule="auto"/>
              <w:jc w:val="both"/>
              <w:rPr>
                <w:rFonts w:hint="default" w:ascii="Arial" w:hAnsi="Arial" w:cs="Arial"/>
                <w:sz w:val="24"/>
                <w:szCs w:val="24"/>
              </w:rPr>
            </w:pPr>
            <w:r>
              <w:rPr>
                <w:rFonts w:hint="default" w:ascii="Arial" w:hAnsi="Arial" w:cs="Arial"/>
                <w:sz w:val="24"/>
                <w:szCs w:val="24"/>
              </w:rPr>
              <w:t>URL del recurso educativo digital:</w:t>
            </w:r>
          </w:p>
        </w:tc>
        <w:tc>
          <w:tcPr>
            <w:tcW w:w="6447" w:type="dxa"/>
            <w:shd w:val="clear" w:color="auto" w:fill="auto"/>
          </w:tcPr>
          <w:p w14:paraId="27485437">
            <w:pPr>
              <w:spacing w:line="240" w:lineRule="auto"/>
              <w:jc w:val="both"/>
              <w:rPr>
                <w:rFonts w:hint="default" w:ascii="Arial" w:hAnsi="Arial" w:eastAsia="Arial" w:cs="Arial"/>
                <w:sz w:val="24"/>
                <w:szCs w:val="24"/>
                <w:lang w:val="es-ES"/>
              </w:rPr>
            </w:pPr>
            <w:r>
              <w:rPr>
                <w:rFonts w:hint="default" w:ascii="Arial" w:hAnsi="Arial" w:eastAsia="Arial" w:cs="Arial"/>
                <w:sz w:val="24"/>
                <w:szCs w:val="24"/>
              </w:rPr>
              <w:fldChar w:fldCharType="begin"/>
            </w:r>
            <w:r>
              <w:rPr>
                <w:rFonts w:hint="default" w:ascii="Arial" w:hAnsi="Arial" w:eastAsia="Arial" w:cs="Arial"/>
                <w:sz w:val="24"/>
                <w:szCs w:val="24"/>
              </w:rPr>
              <w:instrText xml:space="preserve"> HYPERLINK "https://proyectodescartes.org/descartescms/otras-areas/ciencias/item/4587-ecosistemas" </w:instrText>
            </w:r>
            <w:r>
              <w:rPr>
                <w:rFonts w:hint="default" w:ascii="Arial" w:hAnsi="Arial" w:eastAsia="Arial" w:cs="Arial"/>
                <w:sz w:val="24"/>
                <w:szCs w:val="24"/>
              </w:rPr>
              <w:fldChar w:fldCharType="separate"/>
            </w:r>
            <w:r>
              <w:rPr>
                <w:rStyle w:val="11"/>
                <w:rFonts w:hint="default" w:ascii="Arial" w:hAnsi="Arial" w:eastAsia="Arial" w:cs="Arial"/>
                <w:sz w:val="24"/>
                <w:szCs w:val="24"/>
              </w:rPr>
              <w:t>https://proyectodescartes.org/descartescms/otras-areas/ciencias/item/4587-ecosistemas</w:t>
            </w:r>
            <w:r>
              <w:rPr>
                <w:rFonts w:hint="default" w:ascii="Arial" w:hAnsi="Arial" w:eastAsia="Arial" w:cs="Arial"/>
                <w:sz w:val="24"/>
                <w:szCs w:val="24"/>
              </w:rPr>
              <w:fldChar w:fldCharType="end"/>
            </w:r>
            <w:r>
              <w:rPr>
                <w:rFonts w:hint="default" w:ascii="Arial" w:hAnsi="Arial" w:eastAsia="Arial" w:cs="Arial"/>
                <w:sz w:val="24"/>
                <w:szCs w:val="24"/>
                <w:lang w:val="es-ES"/>
              </w:rPr>
              <w:t xml:space="preserve"> </w:t>
            </w:r>
          </w:p>
        </w:tc>
      </w:tr>
    </w:tbl>
    <w:p w14:paraId="3CC7F39D">
      <w:pPr>
        <w:spacing w:after="0" w:line="240" w:lineRule="auto"/>
        <w:jc w:val="both"/>
        <w:rPr>
          <w:rFonts w:ascii="Arial" w:hAnsi="Arial" w:cs="Arial"/>
          <w:color w:val="666666"/>
        </w:rPr>
      </w:pPr>
    </w:p>
    <w:tbl>
      <w:tblPr>
        <w:tblStyle w:val="9"/>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09"/>
      </w:tblGrid>
      <w:tr w14:paraId="19DCC4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09" w:type="dxa"/>
            <w:shd w:val="clear" w:color="auto" w:fill="C5E0B3"/>
            <w:vAlign w:val="center"/>
          </w:tcPr>
          <w:p w14:paraId="74D13B4C">
            <w:pPr>
              <w:numPr>
                <w:ilvl w:val="0"/>
                <w:numId w:val="1"/>
              </w:numPr>
              <w:jc w:val="center"/>
              <w:rPr>
                <w:rFonts w:ascii="Arial" w:hAnsi="Arial" w:cs="Arial"/>
                <w:b/>
              </w:rPr>
            </w:pPr>
            <w:r>
              <w:rPr>
                <w:rFonts w:ascii="Arial" w:hAnsi="Arial" w:cs="Arial"/>
                <w:b/>
              </w:rPr>
              <w:t>Descripción del recurso educativo digital</w:t>
            </w:r>
          </w:p>
        </w:tc>
      </w:tr>
      <w:tr w14:paraId="73B043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09" w:type="dxa"/>
            <w:shd w:val="clear" w:color="auto" w:fill="auto"/>
          </w:tcPr>
          <w:p w14:paraId="4562A066">
            <w:pPr>
              <w:jc w:val="both"/>
              <w:rPr>
                <w:rFonts w:hint="default" w:ascii="Arial" w:hAnsi="Arial" w:cs="Arial"/>
                <w:b/>
                <w:lang w:val="es-ES"/>
              </w:rPr>
            </w:pPr>
            <w:r>
              <w:rPr>
                <w:rFonts w:hint="default" w:ascii="Arial" w:hAnsi="Arial"/>
                <w:b w:val="0"/>
                <w:bCs/>
              </w:rPr>
              <w:t>La Red Educativa Digital (RED) Descartes es una asociación no gubernamental que impulsa la renovación y el cambio metodológico en los procesos de enseñanza y aprendizaje mediante el desarrollo de recursos educativos interactivos. Está orientada al aprendizaje de diversas materias, incluyendo para este caso las Ciencias Naturales, con un fuerte enfoque en fomentar competencias básicas a través de contenidos interactivos como libros digitales y actividades dinámicas. El RED "Ecosistemas" es parte del subproyecto iCartesiLibri, que ofrece libros interactivos para diferentes niveles educativos aplicado en este caso para el grado 4</w:t>
            </w:r>
            <w:r>
              <w:rPr>
                <w:rFonts w:hint="default" w:ascii="Arial" w:hAnsi="Arial"/>
                <w:b w:val="0"/>
                <w:bCs/>
                <w:lang w:val="es-ES"/>
              </w:rPr>
              <w:t>.</w:t>
            </w:r>
          </w:p>
        </w:tc>
      </w:tr>
    </w:tbl>
    <w:p w14:paraId="4C117C37">
      <w:pPr>
        <w:spacing w:after="0" w:line="240" w:lineRule="auto"/>
        <w:jc w:val="both"/>
        <w:rPr>
          <w:rFonts w:ascii="Arial" w:hAnsi="Arial" w:cs="Arial"/>
          <w:color w:val="666666"/>
        </w:rPr>
      </w:pPr>
    </w:p>
    <w:tbl>
      <w:tblPr>
        <w:tblStyle w:val="9"/>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09"/>
      </w:tblGrid>
      <w:tr w14:paraId="3C20E2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209" w:type="dxa"/>
            <w:shd w:val="clear" w:color="auto" w:fill="C5E0B3"/>
          </w:tcPr>
          <w:p w14:paraId="55D73534">
            <w:pPr>
              <w:numPr>
                <w:ilvl w:val="0"/>
                <w:numId w:val="1"/>
              </w:numPr>
              <w:jc w:val="center"/>
              <w:rPr>
                <w:rFonts w:ascii="Arial" w:hAnsi="Arial" w:cs="Arial"/>
                <w:b/>
              </w:rPr>
            </w:pPr>
            <w:r>
              <w:rPr>
                <w:rFonts w:ascii="Arial" w:hAnsi="Arial" w:cs="Arial"/>
                <w:b/>
              </w:rPr>
              <w:t xml:space="preserve">Modelo de evaluación </w:t>
            </w:r>
          </w:p>
        </w:tc>
      </w:tr>
      <w:tr w14:paraId="729BAD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09" w:type="dxa"/>
            <w:shd w:val="clear" w:color="auto" w:fill="auto"/>
          </w:tcPr>
          <w:p w14:paraId="54AFAD64">
            <w:pPr>
              <w:rPr>
                <w:rFonts w:ascii="Arial" w:hAnsi="Arial" w:cs="Arial"/>
                <w:b/>
              </w:rPr>
            </w:pPr>
            <w:r>
              <w:rPr>
                <w:rFonts w:ascii="Arial" w:hAnsi="Arial" w:cs="Arial"/>
                <w:b/>
              </w:rPr>
              <w:t xml:space="preserve">Modelo: </w:t>
            </w:r>
            <w:r>
              <w:rPr>
                <w:rFonts w:ascii="Arial" w:hAnsi="Arial" w:cs="Arial"/>
              </w:rPr>
              <w:t>LORI</w:t>
            </w:r>
          </w:p>
        </w:tc>
      </w:tr>
      <w:tr w14:paraId="59DB2B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09" w:type="dxa"/>
            <w:shd w:val="clear" w:color="auto" w:fill="auto"/>
          </w:tcPr>
          <w:p w14:paraId="596538C0">
            <w:pPr>
              <w:rPr>
                <w:rFonts w:ascii="Arial" w:hAnsi="Arial" w:cs="Arial"/>
              </w:rPr>
            </w:pPr>
            <w:r>
              <w:rPr>
                <w:rFonts w:ascii="Arial" w:hAnsi="Arial" w:cs="Arial"/>
              </w:rPr>
              <w:t>Descripción del modelo:</w:t>
            </w:r>
            <w:r>
              <w:rPr>
                <w:rFonts w:hint="default" w:ascii="Arial" w:hAnsi="Arial"/>
              </w:rPr>
              <w:t xml:space="preserve">Es un instrumento diseñado para evaluar la calidad de los recursos educativos digitales (RED), específicamente objetos de aprendizaje digitales. Este modelo ofrece una evaluación basada en múltiples criterios pedagógicos y técnicos para asegurar la efectividad y calidad de dichos recursos en contextos educativos. </w:t>
            </w:r>
          </w:p>
          <w:p w14:paraId="1B3EF8CA">
            <w:pPr>
              <w:rPr>
                <w:rFonts w:ascii="Arial" w:hAnsi="Arial" w:cs="Arial"/>
                <w:b/>
              </w:rPr>
            </w:pPr>
          </w:p>
        </w:tc>
      </w:tr>
    </w:tbl>
    <w:p w14:paraId="02A54711">
      <w:pPr>
        <w:spacing w:after="0" w:line="240" w:lineRule="auto"/>
        <w:jc w:val="both"/>
        <w:rPr>
          <w:rFonts w:ascii="Arial" w:hAnsi="Arial" w:cs="Arial"/>
          <w:color w:val="666666"/>
        </w:rPr>
      </w:pPr>
    </w:p>
    <w:tbl>
      <w:tblPr>
        <w:tblStyle w:val="9"/>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09"/>
      </w:tblGrid>
      <w:tr w14:paraId="47C0A3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09" w:type="dxa"/>
            <w:shd w:val="clear" w:color="auto" w:fill="C5E0B3"/>
          </w:tcPr>
          <w:p w14:paraId="52B36899">
            <w:pPr>
              <w:numPr>
                <w:ilvl w:val="0"/>
                <w:numId w:val="1"/>
              </w:numPr>
              <w:jc w:val="center"/>
              <w:rPr>
                <w:rFonts w:ascii="Arial" w:hAnsi="Arial" w:cs="Arial"/>
                <w:b/>
              </w:rPr>
            </w:pPr>
            <w:r>
              <w:rPr>
                <w:rFonts w:ascii="Arial" w:hAnsi="Arial" w:cs="Arial"/>
                <w:b/>
              </w:rPr>
              <w:t>Criterios de evaluación del modelo</w:t>
            </w:r>
          </w:p>
        </w:tc>
      </w:tr>
    </w:tbl>
    <w:p w14:paraId="531E165A">
      <w:pPr>
        <w:spacing w:after="0" w:line="240" w:lineRule="auto"/>
        <w:jc w:val="both"/>
        <w:rPr>
          <w:rFonts w:ascii="Arial" w:hAnsi="Arial" w:cs="Arial"/>
          <w:color w:val="666666"/>
        </w:rPr>
      </w:pPr>
    </w:p>
    <w:p w14:paraId="3CB6094D">
      <w:pPr>
        <w:spacing w:after="0" w:line="240" w:lineRule="auto"/>
        <w:jc w:val="both"/>
        <w:rPr>
          <w:rFonts w:ascii="Arial" w:hAnsi="Arial" w:cs="Arial"/>
          <w:color w:val="666666"/>
        </w:rPr>
      </w:pPr>
    </w:p>
    <w:tbl>
      <w:tblPr>
        <w:tblStyle w:val="35"/>
        <w:tblW w:w="9203" w:type="dxa"/>
        <w:tblInd w:w="6" w:type="dxa"/>
        <w:tblLayout w:type="fixed"/>
        <w:tblCellMar>
          <w:top w:w="45" w:type="dxa"/>
          <w:left w:w="107" w:type="dxa"/>
          <w:bottom w:w="0" w:type="dxa"/>
          <w:right w:w="115" w:type="dxa"/>
        </w:tblCellMar>
      </w:tblPr>
      <w:tblGrid>
        <w:gridCol w:w="6368"/>
        <w:gridCol w:w="425"/>
        <w:gridCol w:w="426"/>
        <w:gridCol w:w="425"/>
        <w:gridCol w:w="425"/>
        <w:gridCol w:w="425"/>
        <w:gridCol w:w="709"/>
      </w:tblGrid>
      <w:tr w14:paraId="46C2D700">
        <w:tblPrEx>
          <w:tblCellMar>
            <w:top w:w="45" w:type="dxa"/>
            <w:left w:w="107" w:type="dxa"/>
            <w:bottom w:w="0" w:type="dxa"/>
            <w:right w:w="115" w:type="dxa"/>
          </w:tblCellMar>
        </w:tblPrEx>
        <w:trPr>
          <w:trHeight w:val="383" w:hRule="atLeast"/>
        </w:trPr>
        <w:tc>
          <w:tcPr>
            <w:tcW w:w="6368" w:type="dxa"/>
            <w:vMerge w:val="restart"/>
            <w:tcBorders>
              <w:top w:val="single" w:color="000000" w:sz="4" w:space="0"/>
              <w:left w:val="single" w:color="000000" w:sz="4" w:space="0"/>
              <w:right w:val="single" w:color="000000" w:sz="4" w:space="0"/>
            </w:tcBorders>
            <w:shd w:val="clear" w:color="auto" w:fill="auto"/>
          </w:tcPr>
          <w:p w14:paraId="2E8F96D5">
            <w:pPr>
              <w:spacing w:after="0" w:line="240" w:lineRule="auto"/>
              <w:jc w:val="both"/>
              <w:rPr>
                <w:rFonts w:ascii="Arial" w:hAnsi="Arial" w:cs="Arial"/>
              </w:rPr>
            </w:pPr>
            <w:r>
              <w:rPr>
                <w:rFonts w:ascii="Arial" w:hAnsi="Arial" w:cs="Arial"/>
                <w:b/>
              </w:rPr>
              <w:t>1. C</w:t>
            </w:r>
            <w:r>
              <w:rPr>
                <w:rFonts w:ascii="Arial" w:hAnsi="Arial" w:eastAsia="Century Gothic" w:cs="Arial"/>
                <w:b/>
              </w:rPr>
              <w:t>alidad de los contenidos</w:t>
            </w:r>
            <w:r>
              <w:rPr>
                <w:rFonts w:ascii="Arial" w:hAnsi="Arial" w:eastAsia="Century Gothic" w:cs="Arial"/>
              </w:rPr>
              <w:t>: veracidad, exactitud presentación equilibrada de ideas, y nivel adecuado de detalle.</w:t>
            </w:r>
          </w:p>
          <w:p w14:paraId="559A2446">
            <w:pPr>
              <w:spacing w:after="0"/>
              <w:ind w:left="53"/>
              <w:jc w:val="center"/>
              <w:rPr>
                <w:rFonts w:ascii="Arial" w:hAnsi="Arial" w:cs="Arial"/>
              </w:rPr>
            </w:pPr>
            <w:r>
              <w:rPr>
                <w:rFonts w:ascii="Arial" w:hAnsi="Arial" w:cs="Arial"/>
                <w:b/>
              </w:rPr>
              <w:t xml:space="preserve"> </w:t>
            </w:r>
          </w:p>
        </w:tc>
        <w:tc>
          <w:tcPr>
            <w:tcW w:w="2835" w:type="dxa"/>
            <w:gridSpan w:val="6"/>
            <w:tcBorders>
              <w:top w:val="single" w:color="000000" w:sz="4" w:space="0"/>
              <w:left w:val="single" w:color="000000" w:sz="4" w:space="0"/>
              <w:bottom w:val="single" w:color="000000" w:sz="4" w:space="0"/>
              <w:right w:val="single" w:color="000000" w:sz="4" w:space="0"/>
            </w:tcBorders>
            <w:shd w:val="clear" w:color="auto" w:fill="C5E0B3"/>
          </w:tcPr>
          <w:p w14:paraId="156E626E">
            <w:pPr>
              <w:spacing w:after="0"/>
              <w:jc w:val="center"/>
              <w:rPr>
                <w:rFonts w:ascii="Arial" w:hAnsi="Arial" w:cs="Arial"/>
              </w:rPr>
            </w:pPr>
            <w:r>
              <w:rPr>
                <w:sz w:val="22"/>
              </w:rPr>
              <mc:AlternateContent>
                <mc:Choice Requires="wps">
                  <w:drawing>
                    <wp:anchor distT="0" distB="0" distL="114300" distR="114300" simplePos="0" relativeHeight="251659264" behindDoc="0" locked="0" layoutInCell="1" allowOverlap="1">
                      <wp:simplePos x="0" y="0"/>
                      <wp:positionH relativeFrom="column">
                        <wp:posOffset>1025525</wp:posOffset>
                      </wp:positionH>
                      <wp:positionV relativeFrom="paragraph">
                        <wp:posOffset>235585</wp:posOffset>
                      </wp:positionV>
                      <wp:extent cx="238125" cy="247650"/>
                      <wp:effectExtent l="0" t="0" r="0" b="0"/>
                      <wp:wrapNone/>
                      <wp:docPr id="1" name="Multiplicar 1"/>
                      <wp:cNvGraphicFramePr/>
                      <a:graphic xmlns:a="http://schemas.openxmlformats.org/drawingml/2006/main">
                        <a:graphicData uri="http://schemas.microsoft.com/office/word/2010/wordprocessingShape">
                          <wps:wsp>
                            <wps:cNvSpPr/>
                            <wps:spPr>
                              <a:xfrm>
                                <a:off x="6210300" y="7826375"/>
                                <a:ext cx="238125" cy="247650"/>
                              </a:xfrm>
                              <a:prstGeom prst="mathMultiply">
                                <a:avLst/>
                              </a:prstGeom>
                              <a:gradFill>
                                <a:gsLst>
                                  <a:gs pos="50000">
                                    <a:schemeClr val="tx1"/>
                                  </a:gs>
                                  <a:gs pos="0">
                                    <a:schemeClr val="tx1">
                                      <a:lumMod val="25000"/>
                                      <a:lumOff val="75000"/>
                                    </a:schemeClr>
                                  </a:gs>
                                  <a:gs pos="100000">
                                    <a:schemeClr val="tx1">
                                      <a:lumMod val="85000"/>
                                    </a:schemeClr>
                                  </a:gs>
                                </a:gsLst>
                                <a:lin ang="5400000" scaled="1"/>
                              </a:gradFill>
                              <a:ln>
                                <a:gradFill>
                                  <a:gsLst>
                                    <a:gs pos="50000">
                                      <a:schemeClr val="tx1"/>
                                    </a:gs>
                                    <a:gs pos="0">
                                      <a:schemeClr val="tx1">
                                        <a:lumMod val="25000"/>
                                        <a:lumOff val="75000"/>
                                      </a:schemeClr>
                                    </a:gs>
                                    <a:gs pos="100000">
                                      <a:schemeClr val="tx1">
                                        <a:lumMod val="85000"/>
                                      </a:schemeClr>
                                    </a:gs>
                                  </a:gsLst>
                                  <a:lin ang="5400000" scaled="0"/>
                                </a:gra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80.75pt;margin-top:18.55pt;height:19.5pt;width:18.75pt;z-index:251659264;v-text-anchor:middle;mso-width-relative:page;mso-height-relative:page;" fillcolor="#BFBFBF [829]" filled="t" stroked="t" coordsize="238125,247650" o:gfxdata="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" path="m37005,78888l77377,40069,119062,83422,160747,40069,201119,78888,157911,123825,201119,168761,160747,207580,119062,164227,77377,207580,37005,168761,80213,123825xe">
                      <v:path o:connectlocs="57191,59479;180933,59479;180933,188170;57191,188170" o:connectangles="164,247,0,82"/>
                      <v:fill type="gradient" on="t" color2="#000000 [2733]" colors="0f #BFBFBF;32768f #000000;65536f #000000" focus="100%" focussize="0,0" rotate="t"/>
                      <v:stroke weight="1pt" color="#000000" miterlimit="8" joinstyle="miter"/>
                      <v:imagedata o:title=""/>
                      <o:lock v:ext="edit" aspectratio="f"/>
                    </v:shape>
                  </w:pict>
                </mc:Fallback>
              </mc:AlternateContent>
            </w:r>
            <w:r>
              <w:rPr>
                <w:rFonts w:ascii="Arial" w:hAnsi="Arial" w:cs="Arial"/>
                <w:b/>
              </w:rPr>
              <w:t>Puntaje</w:t>
            </w:r>
          </w:p>
        </w:tc>
      </w:tr>
      <w:tr w14:paraId="0238966A">
        <w:tblPrEx>
          <w:tblCellMar>
            <w:top w:w="45" w:type="dxa"/>
            <w:left w:w="107" w:type="dxa"/>
            <w:bottom w:w="0" w:type="dxa"/>
            <w:right w:w="115" w:type="dxa"/>
          </w:tblCellMar>
        </w:tblPrEx>
        <w:trPr>
          <w:trHeight w:val="382" w:hRule="atLeast"/>
        </w:trPr>
        <w:tc>
          <w:tcPr>
            <w:tcW w:w="6368" w:type="dxa"/>
            <w:vMerge w:val="continue"/>
            <w:tcBorders>
              <w:top w:val="single" w:color="000000" w:sz="4" w:space="0"/>
              <w:left w:val="single" w:color="000000" w:sz="4" w:space="0"/>
              <w:right w:val="single" w:color="000000" w:sz="4" w:space="0"/>
            </w:tcBorders>
            <w:shd w:val="clear" w:color="auto" w:fill="auto"/>
          </w:tcPr>
          <w:p w14:paraId="3BBEE7F4">
            <w:pPr>
              <w:widowControl w:val="0"/>
              <w:pBdr>
                <w:top w:val="none" w:color="auto" w:sz="0" w:space="0"/>
                <w:left w:val="none" w:color="auto" w:sz="0" w:space="0"/>
                <w:bottom w:val="none" w:color="auto" w:sz="0" w:space="0"/>
                <w:right w:val="none" w:color="auto" w:sz="0" w:space="0"/>
                <w:between w:val="none" w:color="auto" w:sz="0" w:space="0"/>
              </w:pBdr>
              <w:spacing w:after="0" w:line="276" w:lineRule="auto"/>
              <w:rPr>
                <w:rFonts w:ascii="Arial" w:hAnsi="Arial" w:cs="Arial"/>
              </w:rPr>
            </w:pPr>
          </w:p>
        </w:tc>
        <w:tc>
          <w:tcPr>
            <w:tcW w:w="425" w:type="dxa"/>
            <w:tcBorders>
              <w:top w:val="single" w:color="000000" w:sz="4" w:space="0"/>
              <w:left w:val="single" w:color="000000" w:sz="4" w:space="0"/>
              <w:bottom w:val="single" w:color="000000" w:sz="4" w:space="0"/>
              <w:right w:val="single" w:color="000000" w:sz="4" w:space="0"/>
            </w:tcBorders>
            <w:shd w:val="clear" w:color="auto" w:fill="C5E0B3"/>
          </w:tcPr>
          <w:p w14:paraId="25D54406">
            <w:pPr>
              <w:spacing w:after="0"/>
              <w:rPr>
                <w:rFonts w:ascii="Arial" w:hAnsi="Arial" w:cs="Arial"/>
              </w:rPr>
            </w:pPr>
            <w:r>
              <w:rPr>
                <w:rFonts w:ascii="Arial" w:hAnsi="Arial" w:cs="Arial"/>
              </w:rPr>
              <w:t>1</w:t>
            </w:r>
          </w:p>
        </w:tc>
        <w:tc>
          <w:tcPr>
            <w:tcW w:w="426" w:type="dxa"/>
            <w:tcBorders>
              <w:top w:val="single" w:color="000000" w:sz="4" w:space="0"/>
              <w:left w:val="single" w:color="000000" w:sz="4" w:space="0"/>
              <w:bottom w:val="single" w:color="000000" w:sz="4" w:space="0"/>
              <w:right w:val="single" w:color="000000" w:sz="4" w:space="0"/>
            </w:tcBorders>
            <w:shd w:val="clear" w:color="auto" w:fill="C5E0B3"/>
          </w:tcPr>
          <w:p w14:paraId="019F5F7E">
            <w:pPr>
              <w:spacing w:after="0"/>
              <w:rPr>
                <w:rFonts w:ascii="Arial" w:hAnsi="Arial" w:cs="Arial"/>
              </w:rPr>
            </w:pPr>
            <w:r>
              <w:rPr>
                <w:rFonts w:ascii="Arial" w:hAnsi="Arial" w:cs="Arial"/>
              </w:rPr>
              <w:t>2</w:t>
            </w:r>
          </w:p>
        </w:tc>
        <w:tc>
          <w:tcPr>
            <w:tcW w:w="425" w:type="dxa"/>
            <w:tcBorders>
              <w:top w:val="single" w:color="000000" w:sz="4" w:space="0"/>
              <w:left w:val="single" w:color="000000" w:sz="4" w:space="0"/>
              <w:bottom w:val="single" w:color="000000" w:sz="4" w:space="0"/>
              <w:right w:val="single" w:color="000000" w:sz="4" w:space="0"/>
            </w:tcBorders>
            <w:shd w:val="clear" w:color="auto" w:fill="C5E0B3"/>
          </w:tcPr>
          <w:p w14:paraId="5A1F18EC">
            <w:pPr>
              <w:spacing w:after="0"/>
              <w:rPr>
                <w:rFonts w:ascii="Arial" w:hAnsi="Arial" w:cs="Arial"/>
              </w:rPr>
            </w:pPr>
            <w:r>
              <w:rPr>
                <w:rFonts w:ascii="Arial" w:hAnsi="Arial" w:cs="Arial"/>
              </w:rPr>
              <w:t>3</w:t>
            </w:r>
          </w:p>
        </w:tc>
        <w:tc>
          <w:tcPr>
            <w:tcW w:w="425" w:type="dxa"/>
            <w:tcBorders>
              <w:top w:val="single" w:color="000000" w:sz="4" w:space="0"/>
              <w:left w:val="single" w:color="000000" w:sz="4" w:space="0"/>
              <w:bottom w:val="single" w:color="000000" w:sz="4" w:space="0"/>
              <w:right w:val="single" w:color="000000" w:sz="4" w:space="0"/>
            </w:tcBorders>
            <w:shd w:val="clear" w:color="auto" w:fill="C5E0B3"/>
          </w:tcPr>
          <w:p w14:paraId="760BFFC2">
            <w:pPr>
              <w:spacing w:after="0"/>
              <w:rPr>
                <w:rFonts w:ascii="Arial" w:hAnsi="Arial" w:cs="Arial"/>
              </w:rPr>
            </w:pPr>
            <w:r>
              <w:rPr>
                <w:rFonts w:ascii="Arial" w:hAnsi="Arial" w:cs="Arial"/>
              </w:rPr>
              <w:t>4</w:t>
            </w:r>
          </w:p>
        </w:tc>
        <w:tc>
          <w:tcPr>
            <w:tcW w:w="425" w:type="dxa"/>
            <w:tcBorders>
              <w:top w:val="single" w:color="000000" w:sz="4" w:space="0"/>
              <w:left w:val="single" w:color="000000" w:sz="4" w:space="0"/>
              <w:bottom w:val="single" w:color="000000" w:sz="4" w:space="0"/>
              <w:right w:val="single" w:color="000000" w:sz="4" w:space="0"/>
            </w:tcBorders>
            <w:shd w:val="clear" w:color="auto" w:fill="C5E0B3"/>
          </w:tcPr>
          <w:p w14:paraId="455F9B9B">
            <w:pPr>
              <w:spacing w:after="0"/>
              <w:rPr>
                <w:rFonts w:ascii="Arial" w:hAnsi="Arial" w:cs="Arial"/>
              </w:rPr>
            </w:pPr>
            <w:r>
              <w:rPr>
                <w:rFonts w:ascii="Arial" w:hAnsi="Arial" w:cs="Arial"/>
              </w:rPr>
              <w:t>5</w:t>
            </w:r>
          </w:p>
        </w:tc>
        <w:tc>
          <w:tcPr>
            <w:tcW w:w="709" w:type="dxa"/>
            <w:tcBorders>
              <w:top w:val="single" w:color="000000" w:sz="4" w:space="0"/>
              <w:left w:val="single" w:color="000000" w:sz="4" w:space="0"/>
              <w:bottom w:val="single" w:color="000000" w:sz="4" w:space="0"/>
              <w:right w:val="single" w:color="000000" w:sz="4" w:space="0"/>
            </w:tcBorders>
            <w:shd w:val="clear" w:color="auto" w:fill="C5E0B3"/>
          </w:tcPr>
          <w:p w14:paraId="7FE152F6">
            <w:pPr>
              <w:spacing w:after="0"/>
              <w:rPr>
                <w:rFonts w:ascii="Arial" w:hAnsi="Arial" w:cs="Arial"/>
              </w:rPr>
            </w:pPr>
            <w:r>
              <w:rPr>
                <w:rFonts w:ascii="Arial" w:hAnsi="Arial" w:cs="Arial"/>
              </w:rPr>
              <w:t>N/A</w:t>
            </w:r>
          </w:p>
        </w:tc>
      </w:tr>
    </w:tbl>
    <w:p w14:paraId="4FEF1B7A">
      <w:pPr>
        <w:spacing w:after="0"/>
        <w:ind w:left="-5"/>
        <w:rPr>
          <w:rFonts w:ascii="Arial" w:hAnsi="Arial" w:cs="Arial"/>
          <w:b/>
        </w:rPr>
      </w:pPr>
    </w:p>
    <w:tbl>
      <w:tblPr>
        <w:tblStyle w:val="36"/>
        <w:tblW w:w="9203" w:type="dxa"/>
        <w:tblInd w:w="6" w:type="dxa"/>
        <w:tblLayout w:type="fixed"/>
        <w:tblCellMar>
          <w:top w:w="45" w:type="dxa"/>
          <w:left w:w="107" w:type="dxa"/>
          <w:bottom w:w="0" w:type="dxa"/>
          <w:right w:w="115" w:type="dxa"/>
        </w:tblCellMar>
      </w:tblPr>
      <w:tblGrid>
        <w:gridCol w:w="6368"/>
        <w:gridCol w:w="425"/>
        <w:gridCol w:w="426"/>
        <w:gridCol w:w="425"/>
        <w:gridCol w:w="425"/>
        <w:gridCol w:w="425"/>
        <w:gridCol w:w="709"/>
      </w:tblGrid>
      <w:tr w14:paraId="436B4C19">
        <w:tblPrEx>
          <w:tblCellMar>
            <w:top w:w="45" w:type="dxa"/>
            <w:left w:w="107" w:type="dxa"/>
            <w:bottom w:w="0" w:type="dxa"/>
            <w:right w:w="115" w:type="dxa"/>
          </w:tblCellMar>
        </w:tblPrEx>
        <w:trPr>
          <w:trHeight w:val="383" w:hRule="atLeast"/>
        </w:trPr>
        <w:tc>
          <w:tcPr>
            <w:tcW w:w="6368" w:type="dxa"/>
            <w:vMerge w:val="restart"/>
            <w:tcBorders>
              <w:top w:val="single" w:color="000000" w:sz="4" w:space="0"/>
              <w:left w:val="single" w:color="000000" w:sz="4" w:space="0"/>
              <w:right w:val="single" w:color="000000" w:sz="4" w:space="0"/>
            </w:tcBorders>
            <w:shd w:val="clear" w:color="auto" w:fill="auto"/>
          </w:tcPr>
          <w:p w14:paraId="22FDEF4A">
            <w:pPr>
              <w:spacing w:after="0" w:line="240" w:lineRule="auto"/>
              <w:jc w:val="both"/>
              <w:rPr>
                <w:rFonts w:ascii="Arial" w:hAnsi="Arial" w:cs="Arial"/>
              </w:rPr>
            </w:pPr>
            <w:r>
              <w:rPr>
                <w:rFonts w:ascii="Arial" w:hAnsi="Arial" w:cs="Arial"/>
                <w:b/>
              </w:rPr>
              <w:t xml:space="preserve">2. </w:t>
            </w:r>
            <w:r>
              <w:rPr>
                <w:rFonts w:ascii="Arial" w:hAnsi="Arial" w:eastAsia="Century Gothic" w:cs="Arial"/>
                <w:b/>
              </w:rPr>
              <w:t>Adecuación de los objetivos de aprendizaje</w:t>
            </w:r>
            <w:r>
              <w:rPr>
                <w:rFonts w:ascii="Arial" w:hAnsi="Arial" w:eastAsia="Century Gothic" w:cs="Arial"/>
              </w:rPr>
              <w:t>: coherencia entre los objetivos, actividades, evaluaciones y perfil del alumnado.</w:t>
            </w:r>
          </w:p>
        </w:tc>
        <w:tc>
          <w:tcPr>
            <w:tcW w:w="2835" w:type="dxa"/>
            <w:gridSpan w:val="6"/>
            <w:tcBorders>
              <w:top w:val="single" w:color="000000" w:sz="4" w:space="0"/>
              <w:left w:val="single" w:color="000000" w:sz="4" w:space="0"/>
              <w:bottom w:val="single" w:color="000000" w:sz="4" w:space="0"/>
              <w:right w:val="single" w:color="000000" w:sz="4" w:space="0"/>
            </w:tcBorders>
            <w:shd w:val="clear" w:color="auto" w:fill="C5E0B3"/>
          </w:tcPr>
          <w:p w14:paraId="02D1BDCE">
            <w:pPr>
              <w:spacing w:after="0"/>
              <w:jc w:val="center"/>
              <w:rPr>
                <w:rFonts w:ascii="Arial" w:hAnsi="Arial" w:cs="Arial"/>
              </w:rPr>
            </w:pPr>
            <w:r>
              <w:rPr>
                <w:rFonts w:ascii="Arial" w:hAnsi="Arial" w:cs="Arial"/>
                <w:b/>
              </w:rPr>
              <w:t>Puntaje</w:t>
            </w:r>
          </w:p>
        </w:tc>
      </w:tr>
      <w:tr w14:paraId="7D63FE08">
        <w:tblPrEx>
          <w:tblCellMar>
            <w:top w:w="45" w:type="dxa"/>
            <w:left w:w="107" w:type="dxa"/>
            <w:bottom w:w="0" w:type="dxa"/>
            <w:right w:w="115" w:type="dxa"/>
          </w:tblCellMar>
        </w:tblPrEx>
        <w:trPr>
          <w:trHeight w:val="382" w:hRule="atLeast"/>
        </w:trPr>
        <w:tc>
          <w:tcPr>
            <w:tcW w:w="6368" w:type="dxa"/>
            <w:vMerge w:val="continue"/>
            <w:tcBorders>
              <w:top w:val="single" w:color="000000" w:sz="4" w:space="0"/>
              <w:left w:val="single" w:color="000000" w:sz="4" w:space="0"/>
              <w:right w:val="single" w:color="000000" w:sz="4" w:space="0"/>
            </w:tcBorders>
            <w:shd w:val="clear" w:color="auto" w:fill="auto"/>
          </w:tcPr>
          <w:p w14:paraId="065320C6">
            <w:pPr>
              <w:widowControl w:val="0"/>
              <w:pBdr>
                <w:top w:val="none" w:color="auto" w:sz="0" w:space="0"/>
                <w:left w:val="none" w:color="auto" w:sz="0" w:space="0"/>
                <w:bottom w:val="none" w:color="auto" w:sz="0" w:space="0"/>
                <w:right w:val="none" w:color="auto" w:sz="0" w:space="0"/>
                <w:between w:val="none" w:color="auto" w:sz="0" w:space="0"/>
              </w:pBdr>
              <w:spacing w:after="0" w:line="276" w:lineRule="auto"/>
              <w:rPr>
                <w:rFonts w:ascii="Arial" w:hAnsi="Arial" w:cs="Arial"/>
              </w:rPr>
            </w:pPr>
          </w:p>
        </w:tc>
        <w:tc>
          <w:tcPr>
            <w:tcW w:w="425" w:type="dxa"/>
            <w:tcBorders>
              <w:top w:val="single" w:color="000000" w:sz="4" w:space="0"/>
              <w:left w:val="single" w:color="000000" w:sz="4" w:space="0"/>
              <w:bottom w:val="single" w:color="000000" w:sz="4" w:space="0"/>
              <w:right w:val="single" w:color="000000" w:sz="4" w:space="0"/>
            </w:tcBorders>
            <w:shd w:val="clear" w:color="auto" w:fill="C5E0B3"/>
          </w:tcPr>
          <w:p w14:paraId="3E1CED33">
            <w:pPr>
              <w:spacing w:after="0"/>
              <w:rPr>
                <w:rFonts w:ascii="Arial" w:hAnsi="Arial" w:cs="Arial"/>
              </w:rPr>
            </w:pPr>
            <w:r>
              <w:rPr>
                <w:rFonts w:ascii="Arial" w:hAnsi="Arial" w:cs="Arial"/>
              </w:rPr>
              <w:t>1</w:t>
            </w:r>
          </w:p>
        </w:tc>
        <w:tc>
          <w:tcPr>
            <w:tcW w:w="426" w:type="dxa"/>
            <w:tcBorders>
              <w:top w:val="single" w:color="000000" w:sz="4" w:space="0"/>
              <w:left w:val="single" w:color="000000" w:sz="4" w:space="0"/>
              <w:bottom w:val="single" w:color="000000" w:sz="4" w:space="0"/>
              <w:right w:val="single" w:color="000000" w:sz="4" w:space="0"/>
            </w:tcBorders>
            <w:shd w:val="clear" w:color="auto" w:fill="C5E0B3"/>
          </w:tcPr>
          <w:p w14:paraId="76C489E0">
            <w:pPr>
              <w:spacing w:after="0"/>
              <w:rPr>
                <w:rFonts w:ascii="Arial" w:hAnsi="Arial" w:cs="Arial"/>
              </w:rPr>
            </w:pPr>
            <w:r>
              <w:rPr>
                <w:rFonts w:ascii="Arial" w:hAnsi="Arial" w:cs="Arial"/>
              </w:rPr>
              <w:t>2</w:t>
            </w:r>
          </w:p>
        </w:tc>
        <w:tc>
          <w:tcPr>
            <w:tcW w:w="425" w:type="dxa"/>
            <w:tcBorders>
              <w:top w:val="single" w:color="000000" w:sz="4" w:space="0"/>
              <w:left w:val="single" w:color="000000" w:sz="4" w:space="0"/>
              <w:bottom w:val="single" w:color="000000" w:sz="4" w:space="0"/>
              <w:right w:val="single" w:color="000000" w:sz="4" w:space="0"/>
            </w:tcBorders>
            <w:shd w:val="clear" w:color="auto" w:fill="C5E0B3"/>
          </w:tcPr>
          <w:p w14:paraId="6CEA5A19">
            <w:pPr>
              <w:spacing w:after="0"/>
              <w:rPr>
                <w:rFonts w:ascii="Arial" w:hAnsi="Arial" w:cs="Arial"/>
              </w:rPr>
            </w:pPr>
            <w:r>
              <w:rPr>
                <w:rFonts w:ascii="Arial" w:hAnsi="Arial" w:cs="Arial"/>
              </w:rPr>
              <w:t>3</w:t>
            </w:r>
          </w:p>
        </w:tc>
        <w:tc>
          <w:tcPr>
            <w:tcW w:w="425" w:type="dxa"/>
            <w:tcBorders>
              <w:top w:val="single" w:color="000000" w:sz="4" w:space="0"/>
              <w:left w:val="single" w:color="000000" w:sz="4" w:space="0"/>
              <w:bottom w:val="single" w:color="000000" w:sz="4" w:space="0"/>
              <w:right w:val="single" w:color="000000" w:sz="4" w:space="0"/>
            </w:tcBorders>
            <w:shd w:val="clear" w:color="auto" w:fill="C5E0B3"/>
          </w:tcPr>
          <w:p w14:paraId="758F5782">
            <w:pPr>
              <w:spacing w:after="0"/>
              <w:rPr>
                <w:rFonts w:ascii="Arial" w:hAnsi="Arial" w:cs="Arial"/>
              </w:rPr>
            </w:pPr>
            <w:r>
              <w:rPr>
                <w:sz w:val="22"/>
              </w:rPr>
              <mc:AlternateContent>
                <mc:Choice Requires="wps">
                  <w:drawing>
                    <wp:anchor distT="0" distB="0" distL="114300" distR="114300" simplePos="0" relativeHeight="251660288" behindDoc="0" locked="0" layoutInCell="1" allowOverlap="1">
                      <wp:simplePos x="0" y="0"/>
                      <wp:positionH relativeFrom="column">
                        <wp:posOffset>-51435</wp:posOffset>
                      </wp:positionH>
                      <wp:positionV relativeFrom="paragraph">
                        <wp:posOffset>-25400</wp:posOffset>
                      </wp:positionV>
                      <wp:extent cx="238125" cy="247650"/>
                      <wp:effectExtent l="0" t="0" r="0" b="0"/>
                      <wp:wrapNone/>
                      <wp:docPr id="2" name="Multiplicar 2"/>
                      <wp:cNvGraphicFramePr/>
                      <a:graphic xmlns:a="http://schemas.openxmlformats.org/drawingml/2006/main">
                        <a:graphicData uri="http://schemas.microsoft.com/office/word/2010/wordprocessingShape">
                          <wps:wsp>
                            <wps:cNvSpPr/>
                            <wps:spPr>
                              <a:xfrm>
                                <a:off x="0" y="0"/>
                                <a:ext cx="238125" cy="247650"/>
                              </a:xfrm>
                              <a:prstGeom prst="mathMultiply">
                                <a:avLst/>
                              </a:prstGeom>
                              <a:gradFill>
                                <a:gsLst>
                                  <a:gs pos="50000">
                                    <a:schemeClr val="tx1"/>
                                  </a:gs>
                                  <a:gs pos="0">
                                    <a:schemeClr val="tx1">
                                      <a:lumMod val="25000"/>
                                      <a:lumOff val="75000"/>
                                    </a:schemeClr>
                                  </a:gs>
                                  <a:gs pos="100000">
                                    <a:schemeClr val="tx1">
                                      <a:lumMod val="85000"/>
                                    </a:schemeClr>
                                  </a:gs>
                                </a:gsLst>
                                <a:lin ang="5400000" scaled="1"/>
                              </a:gradFill>
                              <a:ln>
                                <a:gradFill>
                                  <a:gsLst>
                                    <a:gs pos="50000">
                                      <a:schemeClr val="tx1"/>
                                    </a:gs>
                                    <a:gs pos="0">
                                      <a:schemeClr val="tx1">
                                        <a:lumMod val="25000"/>
                                        <a:lumOff val="75000"/>
                                      </a:schemeClr>
                                    </a:gs>
                                    <a:gs pos="100000">
                                      <a:schemeClr val="tx1">
                                        <a:lumMod val="85000"/>
                                      </a:schemeClr>
                                    </a:gs>
                                  </a:gsLst>
                                  <a:lin ang="5400000" scaled="0"/>
                                </a:gra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4.05pt;margin-top:-2pt;height:19.5pt;width:18.75pt;z-index:251660288;v-text-anchor:middle;mso-width-relative:page;mso-height-relative:page;" fillcolor="#BFBFBF [829]" filled="t" stroked="t" coordsize="238125,247650" o:gfxdata="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" path="m37005,78888l77377,40069,119062,83422,160747,40069,201119,78888,157911,123825,201119,168761,160747,207580,119062,164227,77377,207580,37005,168761,80213,123825xe">
                      <v:path o:connectlocs="57191,59479;180933,59479;180933,188170;57191,188170" o:connectangles="164,247,0,82"/>
                      <v:fill type="gradient" on="t" color2="#000000 [2733]" colors="0f #BFBFBF;32768f #000000;65536f #000000" focus="100%" focussize="0,0" rotate="t"/>
                      <v:stroke weight="1pt" color="#000000" miterlimit="8" joinstyle="miter"/>
                      <v:imagedata o:title=""/>
                      <o:lock v:ext="edit" aspectratio="f"/>
                    </v:shape>
                  </w:pict>
                </mc:Fallback>
              </mc:AlternateContent>
            </w:r>
            <w:r>
              <w:rPr>
                <w:rFonts w:ascii="Arial" w:hAnsi="Arial" w:cs="Arial"/>
              </w:rPr>
              <w:t>4</w:t>
            </w:r>
          </w:p>
        </w:tc>
        <w:tc>
          <w:tcPr>
            <w:tcW w:w="425" w:type="dxa"/>
            <w:tcBorders>
              <w:top w:val="single" w:color="000000" w:sz="4" w:space="0"/>
              <w:left w:val="single" w:color="000000" w:sz="4" w:space="0"/>
              <w:bottom w:val="single" w:color="000000" w:sz="4" w:space="0"/>
              <w:right w:val="single" w:color="000000" w:sz="4" w:space="0"/>
            </w:tcBorders>
            <w:shd w:val="clear" w:color="auto" w:fill="C5E0B3"/>
          </w:tcPr>
          <w:p w14:paraId="171CFBC2">
            <w:pPr>
              <w:spacing w:after="0"/>
              <w:rPr>
                <w:rFonts w:ascii="Arial" w:hAnsi="Arial" w:cs="Arial"/>
              </w:rPr>
            </w:pPr>
            <w:r>
              <w:rPr>
                <w:rFonts w:ascii="Arial" w:hAnsi="Arial" w:cs="Arial"/>
              </w:rPr>
              <w:t>5</w:t>
            </w:r>
          </w:p>
        </w:tc>
        <w:tc>
          <w:tcPr>
            <w:tcW w:w="709" w:type="dxa"/>
            <w:tcBorders>
              <w:top w:val="single" w:color="000000" w:sz="4" w:space="0"/>
              <w:left w:val="single" w:color="000000" w:sz="4" w:space="0"/>
              <w:bottom w:val="single" w:color="000000" w:sz="4" w:space="0"/>
              <w:right w:val="single" w:color="000000" w:sz="4" w:space="0"/>
            </w:tcBorders>
            <w:shd w:val="clear" w:color="auto" w:fill="C5E0B3"/>
          </w:tcPr>
          <w:p w14:paraId="4DF2F9BF">
            <w:pPr>
              <w:spacing w:after="0"/>
              <w:rPr>
                <w:rFonts w:ascii="Arial" w:hAnsi="Arial" w:cs="Arial"/>
              </w:rPr>
            </w:pPr>
            <w:r>
              <w:rPr>
                <w:rFonts w:ascii="Arial" w:hAnsi="Arial" w:cs="Arial"/>
              </w:rPr>
              <w:t>N/A</w:t>
            </w:r>
          </w:p>
        </w:tc>
      </w:tr>
    </w:tbl>
    <w:p w14:paraId="00157D75">
      <w:pPr>
        <w:spacing w:after="0"/>
        <w:ind w:left="-5"/>
        <w:rPr>
          <w:rFonts w:ascii="Arial" w:hAnsi="Arial" w:cs="Arial"/>
        </w:rPr>
      </w:pPr>
    </w:p>
    <w:tbl>
      <w:tblPr>
        <w:tblStyle w:val="37"/>
        <w:tblW w:w="9203" w:type="dxa"/>
        <w:tblInd w:w="6" w:type="dxa"/>
        <w:tblLayout w:type="fixed"/>
        <w:tblCellMar>
          <w:top w:w="45" w:type="dxa"/>
          <w:left w:w="107" w:type="dxa"/>
          <w:bottom w:w="0" w:type="dxa"/>
          <w:right w:w="115" w:type="dxa"/>
        </w:tblCellMar>
      </w:tblPr>
      <w:tblGrid>
        <w:gridCol w:w="6368"/>
        <w:gridCol w:w="425"/>
        <w:gridCol w:w="426"/>
        <w:gridCol w:w="425"/>
        <w:gridCol w:w="425"/>
        <w:gridCol w:w="425"/>
        <w:gridCol w:w="709"/>
      </w:tblGrid>
      <w:tr w14:paraId="6CDB1C6F">
        <w:tblPrEx>
          <w:tblCellMar>
            <w:top w:w="45" w:type="dxa"/>
            <w:left w:w="107" w:type="dxa"/>
            <w:bottom w:w="0" w:type="dxa"/>
            <w:right w:w="115" w:type="dxa"/>
          </w:tblCellMar>
        </w:tblPrEx>
        <w:trPr>
          <w:trHeight w:val="383" w:hRule="atLeast"/>
        </w:trPr>
        <w:tc>
          <w:tcPr>
            <w:tcW w:w="6368" w:type="dxa"/>
            <w:vMerge w:val="restart"/>
            <w:tcBorders>
              <w:top w:val="single" w:color="000000" w:sz="4" w:space="0"/>
              <w:left w:val="single" w:color="000000" w:sz="4" w:space="0"/>
              <w:right w:val="single" w:color="000000" w:sz="4" w:space="0"/>
            </w:tcBorders>
            <w:shd w:val="clear" w:color="auto" w:fill="auto"/>
          </w:tcPr>
          <w:p w14:paraId="537AB16B">
            <w:pPr>
              <w:spacing w:after="0" w:line="240" w:lineRule="auto"/>
              <w:jc w:val="both"/>
              <w:rPr>
                <w:rFonts w:ascii="Arial" w:hAnsi="Arial" w:cs="Arial"/>
              </w:rPr>
            </w:pPr>
            <w:r>
              <w:rPr>
                <w:rFonts w:ascii="Arial" w:hAnsi="Arial" w:cs="Arial"/>
                <w:b/>
              </w:rPr>
              <w:t xml:space="preserve">3. </w:t>
            </w:r>
            <w:r>
              <w:rPr>
                <w:rFonts w:ascii="Arial" w:hAnsi="Arial" w:eastAsia="Century Gothic" w:cs="Arial"/>
                <w:b/>
              </w:rPr>
              <w:t>Feedback (retroalimentación) y adaptabilidad</w:t>
            </w:r>
            <w:r>
              <w:rPr>
                <w:rFonts w:ascii="Arial" w:hAnsi="Arial" w:eastAsia="Century Gothic" w:cs="Arial"/>
                <w:bCs/>
              </w:rPr>
              <w:t xml:space="preserve">: </w:t>
            </w:r>
            <w:r>
              <w:rPr>
                <w:rFonts w:ascii="Arial" w:hAnsi="Arial" w:eastAsia="Century Gothic" w:cs="Arial"/>
              </w:rPr>
              <w:t>contenido adaptativo o feedback dirigido en función de la respuesta de cada alumno/a y su estilo de aprendizaje.</w:t>
            </w:r>
          </w:p>
        </w:tc>
        <w:tc>
          <w:tcPr>
            <w:tcW w:w="2835" w:type="dxa"/>
            <w:gridSpan w:val="6"/>
            <w:tcBorders>
              <w:top w:val="single" w:color="000000" w:sz="4" w:space="0"/>
              <w:left w:val="single" w:color="000000" w:sz="4" w:space="0"/>
              <w:bottom w:val="single" w:color="000000" w:sz="4" w:space="0"/>
              <w:right w:val="single" w:color="000000" w:sz="4" w:space="0"/>
            </w:tcBorders>
            <w:shd w:val="clear" w:color="auto" w:fill="C5E0B3"/>
          </w:tcPr>
          <w:p w14:paraId="24F52D64">
            <w:pPr>
              <w:spacing w:after="0"/>
              <w:jc w:val="center"/>
              <w:rPr>
                <w:rFonts w:ascii="Arial" w:hAnsi="Arial" w:cs="Arial"/>
              </w:rPr>
            </w:pPr>
            <w:r>
              <w:rPr>
                <w:rFonts w:ascii="Arial" w:hAnsi="Arial" w:cs="Arial"/>
                <w:b/>
              </w:rPr>
              <w:t>Puntaje</w:t>
            </w:r>
          </w:p>
        </w:tc>
      </w:tr>
      <w:tr w14:paraId="312BFBC0">
        <w:tblPrEx>
          <w:tblCellMar>
            <w:top w:w="45" w:type="dxa"/>
            <w:left w:w="107" w:type="dxa"/>
            <w:bottom w:w="0" w:type="dxa"/>
            <w:right w:w="115" w:type="dxa"/>
          </w:tblCellMar>
        </w:tblPrEx>
        <w:trPr>
          <w:trHeight w:val="382" w:hRule="atLeast"/>
        </w:trPr>
        <w:tc>
          <w:tcPr>
            <w:tcW w:w="6368" w:type="dxa"/>
            <w:vMerge w:val="continue"/>
            <w:tcBorders>
              <w:top w:val="single" w:color="000000" w:sz="4" w:space="0"/>
              <w:left w:val="single" w:color="000000" w:sz="4" w:space="0"/>
              <w:right w:val="single" w:color="000000" w:sz="4" w:space="0"/>
            </w:tcBorders>
            <w:shd w:val="clear" w:color="auto" w:fill="auto"/>
          </w:tcPr>
          <w:p w14:paraId="2CDEB6A0">
            <w:pPr>
              <w:widowControl w:val="0"/>
              <w:pBdr>
                <w:top w:val="none" w:color="auto" w:sz="0" w:space="0"/>
                <w:left w:val="none" w:color="auto" w:sz="0" w:space="0"/>
                <w:bottom w:val="none" w:color="auto" w:sz="0" w:space="0"/>
                <w:right w:val="none" w:color="auto" w:sz="0" w:space="0"/>
                <w:between w:val="none" w:color="auto" w:sz="0" w:space="0"/>
              </w:pBdr>
              <w:spacing w:after="0" w:line="276" w:lineRule="auto"/>
              <w:rPr>
                <w:rFonts w:ascii="Arial" w:hAnsi="Arial" w:cs="Arial"/>
              </w:rPr>
            </w:pPr>
          </w:p>
        </w:tc>
        <w:tc>
          <w:tcPr>
            <w:tcW w:w="425" w:type="dxa"/>
            <w:tcBorders>
              <w:top w:val="single" w:color="000000" w:sz="4" w:space="0"/>
              <w:left w:val="single" w:color="000000" w:sz="4" w:space="0"/>
              <w:bottom w:val="single" w:color="000000" w:sz="4" w:space="0"/>
              <w:right w:val="single" w:color="000000" w:sz="4" w:space="0"/>
            </w:tcBorders>
            <w:shd w:val="clear" w:color="auto" w:fill="C5E0B3"/>
          </w:tcPr>
          <w:p w14:paraId="7710EBF7">
            <w:pPr>
              <w:spacing w:after="0"/>
              <w:rPr>
                <w:rFonts w:ascii="Arial" w:hAnsi="Arial" w:cs="Arial"/>
              </w:rPr>
            </w:pPr>
            <w:r>
              <w:rPr>
                <w:rFonts w:ascii="Arial" w:hAnsi="Arial" w:cs="Arial"/>
              </w:rPr>
              <w:t>1</w:t>
            </w:r>
          </w:p>
        </w:tc>
        <w:tc>
          <w:tcPr>
            <w:tcW w:w="426" w:type="dxa"/>
            <w:tcBorders>
              <w:top w:val="single" w:color="000000" w:sz="4" w:space="0"/>
              <w:left w:val="single" w:color="000000" w:sz="4" w:space="0"/>
              <w:bottom w:val="single" w:color="000000" w:sz="4" w:space="0"/>
              <w:right w:val="single" w:color="000000" w:sz="4" w:space="0"/>
            </w:tcBorders>
            <w:shd w:val="clear" w:color="auto" w:fill="C5E0B3"/>
          </w:tcPr>
          <w:p w14:paraId="5F396CBF">
            <w:pPr>
              <w:spacing w:after="0"/>
              <w:rPr>
                <w:rFonts w:ascii="Arial" w:hAnsi="Arial" w:cs="Arial"/>
              </w:rPr>
            </w:pPr>
            <w:r>
              <w:rPr>
                <w:rFonts w:ascii="Arial" w:hAnsi="Arial" w:cs="Arial"/>
              </w:rPr>
              <w:t>2</w:t>
            </w:r>
          </w:p>
        </w:tc>
        <w:tc>
          <w:tcPr>
            <w:tcW w:w="425" w:type="dxa"/>
            <w:tcBorders>
              <w:top w:val="single" w:color="000000" w:sz="4" w:space="0"/>
              <w:left w:val="single" w:color="000000" w:sz="4" w:space="0"/>
              <w:bottom w:val="single" w:color="000000" w:sz="4" w:space="0"/>
              <w:right w:val="single" w:color="000000" w:sz="4" w:space="0"/>
            </w:tcBorders>
            <w:shd w:val="clear" w:color="auto" w:fill="C5E0B3"/>
          </w:tcPr>
          <w:p w14:paraId="390DCBB4">
            <w:pPr>
              <w:spacing w:after="0"/>
              <w:rPr>
                <w:rFonts w:ascii="Arial" w:hAnsi="Arial" w:cs="Arial"/>
              </w:rPr>
            </w:pPr>
            <w:r>
              <w:rPr>
                <w:sz w:val="22"/>
              </w:rPr>
              <mc:AlternateContent>
                <mc:Choice Requires="wps">
                  <w:drawing>
                    <wp:anchor distT="0" distB="0" distL="114300" distR="114300" simplePos="0" relativeHeight="251662336" behindDoc="0" locked="0" layoutInCell="1" allowOverlap="1">
                      <wp:simplePos x="0" y="0"/>
                      <wp:positionH relativeFrom="column">
                        <wp:posOffset>-19685</wp:posOffset>
                      </wp:positionH>
                      <wp:positionV relativeFrom="paragraph">
                        <wp:posOffset>-24130</wp:posOffset>
                      </wp:positionV>
                      <wp:extent cx="238125" cy="247650"/>
                      <wp:effectExtent l="0" t="0" r="0" b="0"/>
                      <wp:wrapNone/>
                      <wp:docPr id="3" name="Multiplicar 3"/>
                      <wp:cNvGraphicFramePr/>
                      <a:graphic xmlns:a="http://schemas.openxmlformats.org/drawingml/2006/main">
                        <a:graphicData uri="http://schemas.microsoft.com/office/word/2010/wordprocessingShape">
                          <wps:wsp>
                            <wps:cNvSpPr/>
                            <wps:spPr>
                              <a:xfrm>
                                <a:off x="0" y="0"/>
                                <a:ext cx="238125" cy="247650"/>
                              </a:xfrm>
                              <a:prstGeom prst="mathMultiply">
                                <a:avLst/>
                              </a:prstGeom>
                              <a:gradFill>
                                <a:gsLst>
                                  <a:gs pos="50000">
                                    <a:schemeClr val="tx1"/>
                                  </a:gs>
                                  <a:gs pos="0">
                                    <a:schemeClr val="tx1">
                                      <a:lumMod val="25000"/>
                                      <a:lumOff val="75000"/>
                                    </a:schemeClr>
                                  </a:gs>
                                  <a:gs pos="100000">
                                    <a:schemeClr val="tx1">
                                      <a:lumMod val="85000"/>
                                    </a:schemeClr>
                                  </a:gs>
                                </a:gsLst>
                                <a:lin ang="5400000" scaled="1"/>
                              </a:gradFill>
                              <a:ln>
                                <a:gradFill>
                                  <a:gsLst>
                                    <a:gs pos="50000">
                                      <a:schemeClr val="tx1"/>
                                    </a:gs>
                                    <a:gs pos="0">
                                      <a:schemeClr val="tx1">
                                        <a:lumMod val="25000"/>
                                        <a:lumOff val="75000"/>
                                      </a:schemeClr>
                                    </a:gs>
                                    <a:gs pos="100000">
                                      <a:schemeClr val="tx1">
                                        <a:lumMod val="85000"/>
                                      </a:schemeClr>
                                    </a:gs>
                                  </a:gsLst>
                                  <a:lin ang="5400000" scaled="0"/>
                                </a:gra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1.55pt;margin-top:-1.9pt;height:19.5pt;width:18.75pt;z-index:251662336;v-text-anchor:middle;mso-width-relative:page;mso-height-relative:page;" fillcolor="#BFBFBF [829]" filled="t" stroked="t" coordsize="238125,247650" o:gfxdata="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" path="m37005,78888l77377,40069,119062,83422,160747,40069,201119,78888,157911,123825,201119,168761,160747,207580,119062,164227,77377,207580,37005,168761,80213,123825xe">
                      <v:path o:connectlocs="57191,59479;180933,59479;180933,188170;57191,188170" o:connectangles="164,247,0,82"/>
                      <v:fill type="gradient" on="t" color2="#000000 [2733]" colors="0f #BFBFBF;32768f #000000;65536f #000000" focus="100%" focussize="0,0" rotate="t"/>
                      <v:stroke weight="1pt" color="#000000" miterlimit="8" joinstyle="miter"/>
                      <v:imagedata o:title=""/>
                      <o:lock v:ext="edit" aspectratio="f"/>
                    </v:shape>
                  </w:pict>
                </mc:Fallback>
              </mc:AlternateContent>
            </w:r>
            <w:r>
              <w:rPr>
                <w:rFonts w:ascii="Arial" w:hAnsi="Arial" w:cs="Arial"/>
              </w:rPr>
              <w:t>3</w:t>
            </w:r>
          </w:p>
        </w:tc>
        <w:tc>
          <w:tcPr>
            <w:tcW w:w="425" w:type="dxa"/>
            <w:tcBorders>
              <w:top w:val="single" w:color="000000" w:sz="4" w:space="0"/>
              <w:left w:val="single" w:color="000000" w:sz="4" w:space="0"/>
              <w:bottom w:val="single" w:color="000000" w:sz="4" w:space="0"/>
              <w:right w:val="single" w:color="000000" w:sz="4" w:space="0"/>
            </w:tcBorders>
            <w:shd w:val="clear" w:color="auto" w:fill="C5E0B3"/>
          </w:tcPr>
          <w:p w14:paraId="614C9CF1">
            <w:pPr>
              <w:spacing w:after="0"/>
              <w:rPr>
                <w:rFonts w:ascii="Arial" w:hAnsi="Arial" w:cs="Arial"/>
              </w:rPr>
            </w:pPr>
            <w:r>
              <w:rPr>
                <w:rFonts w:ascii="Arial" w:hAnsi="Arial" w:cs="Arial"/>
              </w:rPr>
              <w:t>4</w:t>
            </w:r>
          </w:p>
        </w:tc>
        <w:tc>
          <w:tcPr>
            <w:tcW w:w="425" w:type="dxa"/>
            <w:tcBorders>
              <w:top w:val="single" w:color="000000" w:sz="4" w:space="0"/>
              <w:left w:val="single" w:color="000000" w:sz="4" w:space="0"/>
              <w:bottom w:val="single" w:color="000000" w:sz="4" w:space="0"/>
              <w:right w:val="single" w:color="000000" w:sz="4" w:space="0"/>
            </w:tcBorders>
            <w:shd w:val="clear" w:color="auto" w:fill="C5E0B3"/>
          </w:tcPr>
          <w:p w14:paraId="532DC09C">
            <w:pPr>
              <w:spacing w:after="0"/>
              <w:rPr>
                <w:rFonts w:ascii="Arial" w:hAnsi="Arial" w:cs="Arial"/>
              </w:rPr>
            </w:pPr>
            <w:r>
              <w:rPr>
                <w:rFonts w:ascii="Arial" w:hAnsi="Arial" w:cs="Arial"/>
              </w:rPr>
              <w:t>5</w:t>
            </w:r>
          </w:p>
        </w:tc>
        <w:tc>
          <w:tcPr>
            <w:tcW w:w="709" w:type="dxa"/>
            <w:tcBorders>
              <w:top w:val="single" w:color="000000" w:sz="4" w:space="0"/>
              <w:left w:val="single" w:color="000000" w:sz="4" w:space="0"/>
              <w:bottom w:val="single" w:color="000000" w:sz="4" w:space="0"/>
              <w:right w:val="single" w:color="000000" w:sz="4" w:space="0"/>
            </w:tcBorders>
            <w:shd w:val="clear" w:color="auto" w:fill="C5E0B3"/>
          </w:tcPr>
          <w:p w14:paraId="1D431291">
            <w:pPr>
              <w:spacing w:after="0"/>
              <w:rPr>
                <w:rFonts w:ascii="Arial" w:hAnsi="Arial" w:cs="Arial"/>
              </w:rPr>
            </w:pPr>
            <w:r>
              <w:rPr>
                <w:rFonts w:ascii="Arial" w:hAnsi="Arial" w:cs="Arial"/>
              </w:rPr>
              <w:t>N/A</w:t>
            </w:r>
          </w:p>
        </w:tc>
      </w:tr>
    </w:tbl>
    <w:p w14:paraId="7F65BBA1">
      <w:pPr>
        <w:spacing w:after="0"/>
        <w:ind w:left="-5"/>
        <w:rPr>
          <w:rFonts w:ascii="Arial" w:hAnsi="Arial" w:cs="Arial"/>
        </w:rPr>
      </w:pPr>
    </w:p>
    <w:tbl>
      <w:tblPr>
        <w:tblStyle w:val="38"/>
        <w:tblW w:w="9203" w:type="dxa"/>
        <w:tblInd w:w="6" w:type="dxa"/>
        <w:tblLayout w:type="fixed"/>
        <w:tblCellMar>
          <w:top w:w="45" w:type="dxa"/>
          <w:left w:w="107" w:type="dxa"/>
          <w:bottom w:w="0" w:type="dxa"/>
          <w:right w:w="115" w:type="dxa"/>
        </w:tblCellMar>
      </w:tblPr>
      <w:tblGrid>
        <w:gridCol w:w="6368"/>
        <w:gridCol w:w="425"/>
        <w:gridCol w:w="426"/>
        <w:gridCol w:w="425"/>
        <w:gridCol w:w="425"/>
        <w:gridCol w:w="425"/>
        <w:gridCol w:w="709"/>
      </w:tblGrid>
      <w:tr w14:paraId="749CD931">
        <w:tblPrEx>
          <w:tblCellMar>
            <w:top w:w="45" w:type="dxa"/>
            <w:left w:w="107" w:type="dxa"/>
            <w:bottom w:w="0" w:type="dxa"/>
            <w:right w:w="115" w:type="dxa"/>
          </w:tblCellMar>
        </w:tblPrEx>
        <w:trPr>
          <w:trHeight w:val="383" w:hRule="atLeast"/>
        </w:trPr>
        <w:tc>
          <w:tcPr>
            <w:tcW w:w="6368" w:type="dxa"/>
            <w:vMerge w:val="restart"/>
            <w:tcBorders>
              <w:top w:val="single" w:color="000000" w:sz="4" w:space="0"/>
              <w:left w:val="single" w:color="000000" w:sz="4" w:space="0"/>
              <w:right w:val="single" w:color="000000" w:sz="4" w:space="0"/>
            </w:tcBorders>
            <w:shd w:val="clear" w:color="auto" w:fill="auto"/>
          </w:tcPr>
          <w:p w14:paraId="7CDC093E">
            <w:pPr>
              <w:spacing w:after="0" w:line="240" w:lineRule="auto"/>
              <w:jc w:val="both"/>
              <w:rPr>
                <w:rFonts w:ascii="Arial" w:hAnsi="Arial" w:cs="Arial"/>
              </w:rPr>
            </w:pPr>
            <w:r>
              <w:rPr>
                <w:rFonts w:ascii="Arial" w:hAnsi="Arial" w:cs="Arial"/>
                <w:b/>
              </w:rPr>
              <w:t xml:space="preserve">4. </w:t>
            </w:r>
            <w:r>
              <w:rPr>
                <w:rFonts w:ascii="Arial" w:hAnsi="Arial" w:eastAsia="Century Gothic" w:cs="Arial"/>
                <w:b/>
              </w:rPr>
              <w:t>Motivación:</w:t>
            </w:r>
            <w:r>
              <w:rPr>
                <w:rFonts w:ascii="Arial" w:hAnsi="Arial" w:eastAsia="Century Gothic" w:cs="Arial"/>
              </w:rPr>
              <w:t xml:space="preserve"> capacidad de motivar y generar interés en un grupo concreto de alumno/as.</w:t>
            </w:r>
            <w:r>
              <w:rPr>
                <w:rFonts w:ascii="Arial" w:hAnsi="Arial" w:cs="Arial"/>
                <w:b/>
              </w:rPr>
              <w:t xml:space="preserve"> </w:t>
            </w:r>
          </w:p>
        </w:tc>
        <w:tc>
          <w:tcPr>
            <w:tcW w:w="2835" w:type="dxa"/>
            <w:gridSpan w:val="6"/>
            <w:tcBorders>
              <w:top w:val="single" w:color="000000" w:sz="4" w:space="0"/>
              <w:left w:val="single" w:color="000000" w:sz="4" w:space="0"/>
              <w:bottom w:val="single" w:color="000000" w:sz="4" w:space="0"/>
              <w:right w:val="single" w:color="000000" w:sz="4" w:space="0"/>
            </w:tcBorders>
            <w:shd w:val="clear" w:color="auto" w:fill="C5E0B3"/>
          </w:tcPr>
          <w:p w14:paraId="205B962C">
            <w:pPr>
              <w:spacing w:after="0"/>
              <w:jc w:val="center"/>
              <w:rPr>
                <w:rFonts w:ascii="Arial" w:hAnsi="Arial" w:cs="Arial"/>
              </w:rPr>
            </w:pPr>
            <w:r>
              <w:rPr>
                <w:rFonts w:ascii="Arial" w:hAnsi="Arial" w:cs="Arial"/>
                <w:b/>
              </w:rPr>
              <w:t>Puntaje</w:t>
            </w:r>
          </w:p>
        </w:tc>
      </w:tr>
      <w:tr w14:paraId="5EDB892D">
        <w:tblPrEx>
          <w:tblCellMar>
            <w:top w:w="45" w:type="dxa"/>
            <w:left w:w="107" w:type="dxa"/>
            <w:bottom w:w="0" w:type="dxa"/>
            <w:right w:w="115" w:type="dxa"/>
          </w:tblCellMar>
        </w:tblPrEx>
        <w:trPr>
          <w:trHeight w:val="382" w:hRule="atLeast"/>
        </w:trPr>
        <w:tc>
          <w:tcPr>
            <w:tcW w:w="6368" w:type="dxa"/>
            <w:vMerge w:val="continue"/>
            <w:tcBorders>
              <w:top w:val="single" w:color="000000" w:sz="4" w:space="0"/>
              <w:left w:val="single" w:color="000000" w:sz="4" w:space="0"/>
              <w:right w:val="single" w:color="000000" w:sz="4" w:space="0"/>
            </w:tcBorders>
            <w:shd w:val="clear" w:color="auto" w:fill="auto"/>
          </w:tcPr>
          <w:p w14:paraId="40452A62">
            <w:pPr>
              <w:widowControl w:val="0"/>
              <w:pBdr>
                <w:top w:val="none" w:color="auto" w:sz="0" w:space="0"/>
                <w:left w:val="none" w:color="auto" w:sz="0" w:space="0"/>
                <w:bottom w:val="none" w:color="auto" w:sz="0" w:space="0"/>
                <w:right w:val="none" w:color="auto" w:sz="0" w:space="0"/>
                <w:between w:val="none" w:color="auto" w:sz="0" w:space="0"/>
              </w:pBdr>
              <w:spacing w:after="0" w:line="276" w:lineRule="auto"/>
              <w:rPr>
                <w:rFonts w:ascii="Arial" w:hAnsi="Arial" w:cs="Arial"/>
              </w:rPr>
            </w:pPr>
          </w:p>
        </w:tc>
        <w:tc>
          <w:tcPr>
            <w:tcW w:w="425" w:type="dxa"/>
            <w:tcBorders>
              <w:top w:val="single" w:color="000000" w:sz="4" w:space="0"/>
              <w:left w:val="single" w:color="000000" w:sz="4" w:space="0"/>
              <w:bottom w:val="single" w:color="000000" w:sz="4" w:space="0"/>
              <w:right w:val="single" w:color="000000" w:sz="4" w:space="0"/>
            </w:tcBorders>
            <w:shd w:val="clear" w:color="auto" w:fill="C5E0B3"/>
          </w:tcPr>
          <w:p w14:paraId="3877B590">
            <w:pPr>
              <w:spacing w:after="0"/>
              <w:rPr>
                <w:rFonts w:ascii="Arial" w:hAnsi="Arial" w:cs="Arial"/>
              </w:rPr>
            </w:pPr>
            <w:r>
              <w:rPr>
                <w:rFonts w:ascii="Arial" w:hAnsi="Arial" w:cs="Arial"/>
              </w:rPr>
              <w:t>1</w:t>
            </w:r>
          </w:p>
        </w:tc>
        <w:tc>
          <w:tcPr>
            <w:tcW w:w="426" w:type="dxa"/>
            <w:tcBorders>
              <w:top w:val="single" w:color="000000" w:sz="4" w:space="0"/>
              <w:left w:val="single" w:color="000000" w:sz="4" w:space="0"/>
              <w:bottom w:val="single" w:color="000000" w:sz="4" w:space="0"/>
              <w:right w:val="single" w:color="000000" w:sz="4" w:space="0"/>
            </w:tcBorders>
            <w:shd w:val="clear" w:color="auto" w:fill="C5E0B3"/>
          </w:tcPr>
          <w:p w14:paraId="637D257C">
            <w:pPr>
              <w:spacing w:after="0"/>
              <w:rPr>
                <w:rFonts w:ascii="Arial" w:hAnsi="Arial" w:cs="Arial"/>
              </w:rPr>
            </w:pPr>
            <w:r>
              <w:rPr>
                <w:rFonts w:ascii="Arial" w:hAnsi="Arial" w:cs="Arial"/>
              </w:rPr>
              <w:t>2</w:t>
            </w:r>
          </w:p>
        </w:tc>
        <w:tc>
          <w:tcPr>
            <w:tcW w:w="425" w:type="dxa"/>
            <w:tcBorders>
              <w:top w:val="single" w:color="000000" w:sz="4" w:space="0"/>
              <w:left w:val="single" w:color="000000" w:sz="4" w:space="0"/>
              <w:bottom w:val="single" w:color="000000" w:sz="4" w:space="0"/>
              <w:right w:val="single" w:color="000000" w:sz="4" w:space="0"/>
            </w:tcBorders>
            <w:shd w:val="clear" w:color="auto" w:fill="C5E0B3"/>
          </w:tcPr>
          <w:p w14:paraId="5313ED86">
            <w:pPr>
              <w:spacing w:after="0"/>
              <w:rPr>
                <w:rFonts w:ascii="Arial" w:hAnsi="Arial" w:cs="Arial"/>
              </w:rPr>
            </w:pPr>
            <w:r>
              <w:rPr>
                <w:rFonts w:ascii="Arial" w:hAnsi="Arial" w:cs="Arial"/>
              </w:rPr>
              <w:t>3</w:t>
            </w:r>
          </w:p>
        </w:tc>
        <w:tc>
          <w:tcPr>
            <w:tcW w:w="425" w:type="dxa"/>
            <w:tcBorders>
              <w:top w:val="single" w:color="000000" w:sz="4" w:space="0"/>
              <w:left w:val="single" w:color="000000" w:sz="4" w:space="0"/>
              <w:bottom w:val="single" w:color="000000" w:sz="4" w:space="0"/>
              <w:right w:val="single" w:color="000000" w:sz="4" w:space="0"/>
            </w:tcBorders>
            <w:shd w:val="clear" w:color="auto" w:fill="C5E0B3"/>
          </w:tcPr>
          <w:p w14:paraId="3E8C019A">
            <w:pPr>
              <w:spacing w:after="0"/>
              <w:rPr>
                <w:rFonts w:ascii="Arial" w:hAnsi="Arial" w:cs="Arial"/>
              </w:rPr>
            </w:pPr>
            <w:r>
              <w:rPr>
                <w:rFonts w:ascii="Arial" w:hAnsi="Arial" w:cs="Arial"/>
              </w:rPr>
              <w:t>4</w:t>
            </w:r>
          </w:p>
        </w:tc>
        <w:tc>
          <w:tcPr>
            <w:tcW w:w="425" w:type="dxa"/>
            <w:tcBorders>
              <w:top w:val="single" w:color="000000" w:sz="4" w:space="0"/>
              <w:left w:val="single" w:color="000000" w:sz="4" w:space="0"/>
              <w:bottom w:val="single" w:color="000000" w:sz="4" w:space="0"/>
              <w:right w:val="single" w:color="000000" w:sz="4" w:space="0"/>
            </w:tcBorders>
            <w:shd w:val="clear" w:color="auto" w:fill="C5E0B3"/>
          </w:tcPr>
          <w:p w14:paraId="1C263535">
            <w:pPr>
              <w:spacing w:after="0"/>
              <w:rPr>
                <w:rFonts w:ascii="Arial" w:hAnsi="Arial" w:cs="Arial"/>
              </w:rPr>
            </w:pPr>
            <w:r>
              <w:rPr>
                <w:sz w:val="22"/>
              </w:rPr>
              <mc:AlternateContent>
                <mc:Choice Requires="wps">
                  <w:drawing>
                    <wp:anchor distT="0" distB="0" distL="114300" distR="114300" simplePos="0" relativeHeight="251663360" behindDoc="0" locked="0" layoutInCell="1" allowOverlap="1">
                      <wp:simplePos x="0" y="0"/>
                      <wp:positionH relativeFrom="column">
                        <wp:posOffset>-26035</wp:posOffset>
                      </wp:positionH>
                      <wp:positionV relativeFrom="paragraph">
                        <wp:posOffset>-6985</wp:posOffset>
                      </wp:positionV>
                      <wp:extent cx="238125" cy="247650"/>
                      <wp:effectExtent l="0" t="0" r="0" b="0"/>
                      <wp:wrapNone/>
                      <wp:docPr id="4" name="Multiplicar 4"/>
                      <wp:cNvGraphicFramePr/>
                      <a:graphic xmlns:a="http://schemas.openxmlformats.org/drawingml/2006/main">
                        <a:graphicData uri="http://schemas.microsoft.com/office/word/2010/wordprocessingShape">
                          <wps:wsp>
                            <wps:cNvSpPr/>
                            <wps:spPr>
                              <a:xfrm>
                                <a:off x="0" y="0"/>
                                <a:ext cx="238125" cy="247650"/>
                              </a:xfrm>
                              <a:prstGeom prst="mathMultiply">
                                <a:avLst/>
                              </a:prstGeom>
                              <a:gradFill>
                                <a:gsLst>
                                  <a:gs pos="50000">
                                    <a:schemeClr val="tx1"/>
                                  </a:gs>
                                  <a:gs pos="0">
                                    <a:schemeClr val="tx1">
                                      <a:lumMod val="25000"/>
                                      <a:lumOff val="75000"/>
                                    </a:schemeClr>
                                  </a:gs>
                                  <a:gs pos="100000">
                                    <a:schemeClr val="tx1">
                                      <a:lumMod val="85000"/>
                                    </a:schemeClr>
                                  </a:gs>
                                </a:gsLst>
                                <a:lin ang="5400000" scaled="1"/>
                              </a:gradFill>
                              <a:ln>
                                <a:gradFill>
                                  <a:gsLst>
                                    <a:gs pos="50000">
                                      <a:schemeClr val="tx1"/>
                                    </a:gs>
                                    <a:gs pos="0">
                                      <a:schemeClr val="tx1">
                                        <a:lumMod val="25000"/>
                                        <a:lumOff val="75000"/>
                                      </a:schemeClr>
                                    </a:gs>
                                    <a:gs pos="100000">
                                      <a:schemeClr val="tx1">
                                        <a:lumMod val="85000"/>
                                      </a:schemeClr>
                                    </a:gs>
                                  </a:gsLst>
                                  <a:lin ang="5400000" scaled="0"/>
                                </a:gra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2.05pt;margin-top:-0.55pt;height:19.5pt;width:18.75pt;z-index:251663360;v-text-anchor:middle;mso-width-relative:page;mso-height-relative:page;" fillcolor="#BFBFBF [829]" filled="t" stroked="t" coordsize="238125,247650" o:gfxdata="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" path="m37005,78888l77377,40069,119062,83422,160747,40069,201119,78888,157911,123825,201119,168761,160747,207580,119062,164227,77377,207580,37005,168761,80213,123825xe">
                      <v:path o:connectlocs="57191,59479;180933,59479;180933,188170;57191,188170" o:connectangles="164,247,0,82"/>
                      <v:fill type="gradient" on="t" color2="#000000 [2733]" colors="0f #BFBFBF;32768f #000000;65536f #000000" focus="100%" focussize="0,0" rotate="t"/>
                      <v:stroke weight="1pt" color="#000000" miterlimit="8" joinstyle="miter"/>
                      <v:imagedata o:title=""/>
                      <o:lock v:ext="edit" aspectratio="f"/>
                    </v:shape>
                  </w:pict>
                </mc:Fallback>
              </mc:AlternateContent>
            </w:r>
            <w:r>
              <w:rPr>
                <w:rFonts w:ascii="Arial" w:hAnsi="Arial" w:cs="Arial"/>
              </w:rPr>
              <w:t>5</w:t>
            </w:r>
          </w:p>
        </w:tc>
        <w:tc>
          <w:tcPr>
            <w:tcW w:w="709" w:type="dxa"/>
            <w:tcBorders>
              <w:top w:val="single" w:color="000000" w:sz="4" w:space="0"/>
              <w:left w:val="single" w:color="000000" w:sz="4" w:space="0"/>
              <w:bottom w:val="single" w:color="000000" w:sz="4" w:space="0"/>
              <w:right w:val="single" w:color="000000" w:sz="4" w:space="0"/>
            </w:tcBorders>
            <w:shd w:val="clear" w:color="auto" w:fill="C5E0B3"/>
          </w:tcPr>
          <w:p w14:paraId="00D3F7F1">
            <w:pPr>
              <w:spacing w:after="0"/>
              <w:rPr>
                <w:rFonts w:ascii="Arial" w:hAnsi="Arial" w:cs="Arial"/>
              </w:rPr>
            </w:pPr>
            <w:r>
              <w:rPr>
                <w:rFonts w:ascii="Arial" w:hAnsi="Arial" w:cs="Arial"/>
              </w:rPr>
              <w:t>N/A</w:t>
            </w:r>
          </w:p>
        </w:tc>
      </w:tr>
    </w:tbl>
    <w:p w14:paraId="272A7F22">
      <w:pPr>
        <w:spacing w:after="0"/>
        <w:ind w:left="-5"/>
        <w:rPr>
          <w:rFonts w:ascii="Arial" w:hAnsi="Arial" w:cs="Arial"/>
        </w:rPr>
      </w:pPr>
    </w:p>
    <w:tbl>
      <w:tblPr>
        <w:tblStyle w:val="39"/>
        <w:tblW w:w="9203" w:type="dxa"/>
        <w:tblInd w:w="6" w:type="dxa"/>
        <w:tblLayout w:type="fixed"/>
        <w:tblCellMar>
          <w:top w:w="45" w:type="dxa"/>
          <w:left w:w="107" w:type="dxa"/>
          <w:bottom w:w="0" w:type="dxa"/>
          <w:right w:w="115" w:type="dxa"/>
        </w:tblCellMar>
      </w:tblPr>
      <w:tblGrid>
        <w:gridCol w:w="6368"/>
        <w:gridCol w:w="425"/>
        <w:gridCol w:w="426"/>
        <w:gridCol w:w="425"/>
        <w:gridCol w:w="425"/>
        <w:gridCol w:w="425"/>
        <w:gridCol w:w="709"/>
      </w:tblGrid>
      <w:tr w14:paraId="16A1BC37">
        <w:tblPrEx>
          <w:tblCellMar>
            <w:top w:w="45" w:type="dxa"/>
            <w:left w:w="107" w:type="dxa"/>
            <w:bottom w:w="0" w:type="dxa"/>
            <w:right w:w="115" w:type="dxa"/>
          </w:tblCellMar>
        </w:tblPrEx>
        <w:trPr>
          <w:trHeight w:val="383" w:hRule="atLeast"/>
        </w:trPr>
        <w:tc>
          <w:tcPr>
            <w:tcW w:w="6368" w:type="dxa"/>
            <w:vMerge w:val="restart"/>
            <w:tcBorders>
              <w:top w:val="single" w:color="000000" w:sz="4" w:space="0"/>
              <w:left w:val="single" w:color="000000" w:sz="4" w:space="0"/>
              <w:right w:val="single" w:color="000000" w:sz="4" w:space="0"/>
            </w:tcBorders>
            <w:shd w:val="clear" w:color="auto" w:fill="auto"/>
          </w:tcPr>
          <w:p w14:paraId="245BFCFE">
            <w:pPr>
              <w:spacing w:after="0" w:line="240" w:lineRule="auto"/>
              <w:jc w:val="both"/>
              <w:rPr>
                <w:rFonts w:ascii="Arial" w:hAnsi="Arial" w:cs="Arial"/>
              </w:rPr>
            </w:pPr>
            <w:r>
              <w:rPr>
                <w:rFonts w:ascii="Arial" w:hAnsi="Arial" w:cs="Arial"/>
                <w:b/>
              </w:rPr>
              <w:t xml:space="preserve">5. </w:t>
            </w:r>
            <w:r>
              <w:rPr>
                <w:rFonts w:ascii="Arial" w:hAnsi="Arial" w:eastAsia="Century Gothic" w:cs="Arial"/>
                <w:b/>
              </w:rPr>
              <w:t>Diseño y presentación</w:t>
            </w:r>
            <w:r>
              <w:rPr>
                <w:rFonts w:ascii="Arial" w:hAnsi="Arial" w:eastAsia="Century Gothic" w:cs="Arial"/>
              </w:rPr>
              <w:t>: el diseño de la información audiovisual favorece el adecuado procesamiento de la información.</w:t>
            </w:r>
          </w:p>
          <w:p w14:paraId="7805543E">
            <w:pPr>
              <w:spacing w:after="0"/>
              <w:ind w:left="53"/>
              <w:jc w:val="center"/>
              <w:rPr>
                <w:rFonts w:ascii="Arial" w:hAnsi="Arial" w:cs="Arial"/>
              </w:rPr>
            </w:pPr>
            <w:r>
              <w:rPr>
                <w:rFonts w:ascii="Arial" w:hAnsi="Arial" w:cs="Arial"/>
                <w:b/>
              </w:rPr>
              <w:t xml:space="preserve"> </w:t>
            </w:r>
          </w:p>
        </w:tc>
        <w:tc>
          <w:tcPr>
            <w:tcW w:w="2835" w:type="dxa"/>
            <w:gridSpan w:val="6"/>
            <w:tcBorders>
              <w:top w:val="single" w:color="000000" w:sz="4" w:space="0"/>
              <w:left w:val="single" w:color="000000" w:sz="4" w:space="0"/>
              <w:bottom w:val="single" w:color="000000" w:sz="4" w:space="0"/>
              <w:right w:val="single" w:color="000000" w:sz="4" w:space="0"/>
            </w:tcBorders>
            <w:shd w:val="clear" w:color="auto" w:fill="C5E0B3"/>
          </w:tcPr>
          <w:p w14:paraId="7F7DC2A9">
            <w:pPr>
              <w:spacing w:after="0"/>
              <w:jc w:val="center"/>
              <w:rPr>
                <w:rFonts w:ascii="Arial" w:hAnsi="Arial" w:cs="Arial"/>
              </w:rPr>
            </w:pPr>
            <w:r>
              <w:rPr>
                <w:rFonts w:ascii="Arial" w:hAnsi="Arial" w:cs="Arial"/>
                <w:b/>
              </w:rPr>
              <w:t>Puntaje</w:t>
            </w:r>
          </w:p>
        </w:tc>
      </w:tr>
      <w:tr w14:paraId="5BDAC3B9">
        <w:tblPrEx>
          <w:tblCellMar>
            <w:top w:w="45" w:type="dxa"/>
            <w:left w:w="107" w:type="dxa"/>
            <w:bottom w:w="0" w:type="dxa"/>
            <w:right w:w="115" w:type="dxa"/>
          </w:tblCellMar>
        </w:tblPrEx>
        <w:trPr>
          <w:trHeight w:val="382" w:hRule="atLeast"/>
        </w:trPr>
        <w:tc>
          <w:tcPr>
            <w:tcW w:w="6368" w:type="dxa"/>
            <w:vMerge w:val="continue"/>
            <w:tcBorders>
              <w:top w:val="single" w:color="000000" w:sz="4" w:space="0"/>
              <w:left w:val="single" w:color="000000" w:sz="4" w:space="0"/>
              <w:right w:val="single" w:color="000000" w:sz="4" w:space="0"/>
            </w:tcBorders>
            <w:shd w:val="clear" w:color="auto" w:fill="auto"/>
          </w:tcPr>
          <w:p w14:paraId="55BE5655">
            <w:pPr>
              <w:widowControl w:val="0"/>
              <w:pBdr>
                <w:top w:val="none" w:color="auto" w:sz="0" w:space="0"/>
                <w:left w:val="none" w:color="auto" w:sz="0" w:space="0"/>
                <w:bottom w:val="none" w:color="auto" w:sz="0" w:space="0"/>
                <w:right w:val="none" w:color="auto" w:sz="0" w:space="0"/>
                <w:between w:val="none" w:color="auto" w:sz="0" w:space="0"/>
              </w:pBdr>
              <w:spacing w:after="0" w:line="276" w:lineRule="auto"/>
              <w:rPr>
                <w:rFonts w:ascii="Arial" w:hAnsi="Arial" w:cs="Arial"/>
              </w:rPr>
            </w:pPr>
          </w:p>
        </w:tc>
        <w:tc>
          <w:tcPr>
            <w:tcW w:w="425" w:type="dxa"/>
            <w:tcBorders>
              <w:top w:val="single" w:color="000000" w:sz="4" w:space="0"/>
              <w:left w:val="single" w:color="000000" w:sz="4" w:space="0"/>
              <w:bottom w:val="single" w:color="000000" w:sz="4" w:space="0"/>
              <w:right w:val="single" w:color="000000" w:sz="4" w:space="0"/>
            </w:tcBorders>
            <w:shd w:val="clear" w:color="auto" w:fill="C5E0B3"/>
          </w:tcPr>
          <w:p w14:paraId="0202D83E">
            <w:pPr>
              <w:spacing w:after="0"/>
              <w:rPr>
                <w:rFonts w:ascii="Arial" w:hAnsi="Arial" w:cs="Arial"/>
              </w:rPr>
            </w:pPr>
            <w:r>
              <w:rPr>
                <w:rFonts w:ascii="Arial" w:hAnsi="Arial" w:cs="Arial"/>
              </w:rPr>
              <w:t>1</w:t>
            </w:r>
          </w:p>
        </w:tc>
        <w:tc>
          <w:tcPr>
            <w:tcW w:w="426" w:type="dxa"/>
            <w:tcBorders>
              <w:top w:val="single" w:color="000000" w:sz="4" w:space="0"/>
              <w:left w:val="single" w:color="000000" w:sz="4" w:space="0"/>
              <w:bottom w:val="single" w:color="000000" w:sz="4" w:space="0"/>
              <w:right w:val="single" w:color="000000" w:sz="4" w:space="0"/>
            </w:tcBorders>
            <w:shd w:val="clear" w:color="auto" w:fill="C5E0B3"/>
          </w:tcPr>
          <w:p w14:paraId="422E8270">
            <w:pPr>
              <w:spacing w:after="0"/>
              <w:rPr>
                <w:rFonts w:ascii="Arial" w:hAnsi="Arial" w:cs="Arial"/>
              </w:rPr>
            </w:pPr>
            <w:r>
              <w:rPr>
                <w:rFonts w:ascii="Arial" w:hAnsi="Arial" w:cs="Arial"/>
              </w:rPr>
              <w:t>2</w:t>
            </w:r>
          </w:p>
        </w:tc>
        <w:tc>
          <w:tcPr>
            <w:tcW w:w="425" w:type="dxa"/>
            <w:tcBorders>
              <w:top w:val="single" w:color="000000" w:sz="4" w:space="0"/>
              <w:left w:val="single" w:color="000000" w:sz="4" w:space="0"/>
              <w:bottom w:val="single" w:color="000000" w:sz="4" w:space="0"/>
              <w:right w:val="single" w:color="000000" w:sz="4" w:space="0"/>
            </w:tcBorders>
            <w:shd w:val="clear" w:color="auto" w:fill="C5E0B3"/>
          </w:tcPr>
          <w:p w14:paraId="0D4EDA36">
            <w:pPr>
              <w:spacing w:after="0"/>
              <w:rPr>
                <w:rFonts w:ascii="Arial" w:hAnsi="Arial" w:cs="Arial"/>
              </w:rPr>
            </w:pPr>
            <w:r>
              <w:rPr>
                <w:rFonts w:ascii="Arial" w:hAnsi="Arial" w:cs="Arial"/>
              </w:rPr>
              <w:t>3</w:t>
            </w:r>
          </w:p>
        </w:tc>
        <w:tc>
          <w:tcPr>
            <w:tcW w:w="425" w:type="dxa"/>
            <w:tcBorders>
              <w:top w:val="single" w:color="000000" w:sz="4" w:space="0"/>
              <w:left w:val="single" w:color="000000" w:sz="4" w:space="0"/>
              <w:bottom w:val="single" w:color="000000" w:sz="4" w:space="0"/>
              <w:right w:val="single" w:color="000000" w:sz="4" w:space="0"/>
            </w:tcBorders>
            <w:shd w:val="clear" w:color="auto" w:fill="C5E0B3"/>
          </w:tcPr>
          <w:p w14:paraId="2515F3BB">
            <w:pPr>
              <w:spacing w:after="0"/>
              <w:rPr>
                <w:rFonts w:ascii="Arial" w:hAnsi="Arial" w:cs="Arial"/>
              </w:rPr>
            </w:pPr>
            <w:r>
              <w:rPr>
                <w:sz w:val="22"/>
              </w:rPr>
              <mc:AlternateContent>
                <mc:Choice Requires="wps">
                  <w:drawing>
                    <wp:anchor distT="0" distB="0" distL="114300" distR="114300" simplePos="0" relativeHeight="251664384" behindDoc="0" locked="0" layoutInCell="1" allowOverlap="1">
                      <wp:simplePos x="0" y="0"/>
                      <wp:positionH relativeFrom="column">
                        <wp:posOffset>186690</wp:posOffset>
                      </wp:positionH>
                      <wp:positionV relativeFrom="paragraph">
                        <wp:posOffset>-8890</wp:posOffset>
                      </wp:positionV>
                      <wp:extent cx="238125" cy="247650"/>
                      <wp:effectExtent l="0" t="0" r="0" b="0"/>
                      <wp:wrapNone/>
                      <wp:docPr id="5" name="Multiplicar 5"/>
                      <wp:cNvGraphicFramePr/>
                      <a:graphic xmlns:a="http://schemas.openxmlformats.org/drawingml/2006/main">
                        <a:graphicData uri="http://schemas.microsoft.com/office/word/2010/wordprocessingShape">
                          <wps:wsp>
                            <wps:cNvSpPr/>
                            <wps:spPr>
                              <a:xfrm>
                                <a:off x="0" y="0"/>
                                <a:ext cx="238125" cy="247650"/>
                              </a:xfrm>
                              <a:prstGeom prst="mathMultiply">
                                <a:avLst/>
                              </a:prstGeom>
                              <a:gradFill>
                                <a:gsLst>
                                  <a:gs pos="50000">
                                    <a:schemeClr val="tx1"/>
                                  </a:gs>
                                  <a:gs pos="0">
                                    <a:schemeClr val="tx1">
                                      <a:lumMod val="25000"/>
                                      <a:lumOff val="75000"/>
                                    </a:schemeClr>
                                  </a:gs>
                                  <a:gs pos="100000">
                                    <a:schemeClr val="tx1">
                                      <a:lumMod val="85000"/>
                                    </a:schemeClr>
                                  </a:gs>
                                </a:gsLst>
                                <a:lin ang="5400000" scaled="1"/>
                              </a:gradFill>
                              <a:ln>
                                <a:gradFill>
                                  <a:gsLst>
                                    <a:gs pos="50000">
                                      <a:schemeClr val="tx1"/>
                                    </a:gs>
                                    <a:gs pos="0">
                                      <a:schemeClr val="tx1">
                                        <a:lumMod val="25000"/>
                                        <a:lumOff val="75000"/>
                                      </a:schemeClr>
                                    </a:gs>
                                    <a:gs pos="100000">
                                      <a:schemeClr val="tx1">
                                        <a:lumMod val="85000"/>
                                      </a:schemeClr>
                                    </a:gs>
                                  </a:gsLst>
                                  <a:lin ang="5400000" scaled="0"/>
                                </a:gra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14.7pt;margin-top:-0.7pt;height:19.5pt;width:18.75pt;z-index:251664384;v-text-anchor:middle;mso-width-relative:page;mso-height-relative:page;" fillcolor="#BFBFBF [829]" filled="t" stroked="t" coordsize="238125,247650" o:gfxdata="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" path="m37005,78888l77377,40069,119062,83422,160747,40069,201119,78888,157911,123825,201119,168761,160747,207580,119062,164227,77377,207580,37005,168761,80213,123825xe">
                      <v:path o:connectlocs="57191,59479;180933,59479;180933,188170;57191,188170" o:connectangles="164,247,0,82"/>
                      <v:fill type="gradient" on="t" color2="#000000 [2733]" colors="0f #BFBFBF;32768f #000000;65536f #000000" focus="100%" focussize="0,0" rotate="t"/>
                      <v:stroke weight="1pt" color="#000000" miterlimit="8" joinstyle="miter"/>
                      <v:imagedata o:title=""/>
                      <o:lock v:ext="edit" aspectratio="f"/>
                    </v:shape>
                  </w:pict>
                </mc:Fallback>
              </mc:AlternateContent>
            </w:r>
            <w:r>
              <w:rPr>
                <w:rFonts w:ascii="Arial" w:hAnsi="Arial" w:cs="Arial"/>
              </w:rPr>
              <w:t>4</w:t>
            </w:r>
          </w:p>
        </w:tc>
        <w:tc>
          <w:tcPr>
            <w:tcW w:w="425" w:type="dxa"/>
            <w:tcBorders>
              <w:top w:val="single" w:color="000000" w:sz="4" w:space="0"/>
              <w:left w:val="single" w:color="000000" w:sz="4" w:space="0"/>
              <w:bottom w:val="single" w:color="000000" w:sz="4" w:space="0"/>
              <w:right w:val="single" w:color="000000" w:sz="4" w:space="0"/>
            </w:tcBorders>
            <w:shd w:val="clear" w:color="auto" w:fill="C5E0B3"/>
          </w:tcPr>
          <w:p w14:paraId="5634038E">
            <w:pPr>
              <w:spacing w:after="0"/>
              <w:rPr>
                <w:rFonts w:ascii="Arial" w:hAnsi="Arial" w:cs="Arial"/>
              </w:rPr>
            </w:pPr>
            <w:r>
              <w:rPr>
                <w:rFonts w:ascii="Arial" w:hAnsi="Arial" w:cs="Arial"/>
              </w:rPr>
              <w:t>5</w:t>
            </w:r>
          </w:p>
        </w:tc>
        <w:tc>
          <w:tcPr>
            <w:tcW w:w="709" w:type="dxa"/>
            <w:tcBorders>
              <w:top w:val="single" w:color="000000" w:sz="4" w:space="0"/>
              <w:left w:val="single" w:color="000000" w:sz="4" w:space="0"/>
              <w:bottom w:val="single" w:color="000000" w:sz="4" w:space="0"/>
              <w:right w:val="single" w:color="000000" w:sz="4" w:space="0"/>
            </w:tcBorders>
            <w:shd w:val="clear" w:color="auto" w:fill="C5E0B3"/>
          </w:tcPr>
          <w:p w14:paraId="24794863">
            <w:pPr>
              <w:spacing w:after="0"/>
              <w:rPr>
                <w:rFonts w:ascii="Arial" w:hAnsi="Arial" w:cs="Arial"/>
              </w:rPr>
            </w:pPr>
            <w:r>
              <w:rPr>
                <w:rFonts w:ascii="Arial" w:hAnsi="Arial" w:cs="Arial"/>
              </w:rPr>
              <w:t>N/A</w:t>
            </w:r>
          </w:p>
        </w:tc>
      </w:tr>
    </w:tbl>
    <w:p w14:paraId="72936E2A">
      <w:pPr>
        <w:spacing w:after="0"/>
        <w:ind w:left="-5"/>
        <w:rPr>
          <w:rFonts w:ascii="Arial" w:hAnsi="Arial" w:cs="Arial"/>
        </w:rPr>
      </w:pPr>
    </w:p>
    <w:tbl>
      <w:tblPr>
        <w:tblStyle w:val="40"/>
        <w:tblW w:w="9203" w:type="dxa"/>
        <w:tblInd w:w="6" w:type="dxa"/>
        <w:tblLayout w:type="fixed"/>
        <w:tblCellMar>
          <w:top w:w="45" w:type="dxa"/>
          <w:left w:w="107" w:type="dxa"/>
          <w:bottom w:w="0" w:type="dxa"/>
          <w:right w:w="115" w:type="dxa"/>
        </w:tblCellMar>
      </w:tblPr>
      <w:tblGrid>
        <w:gridCol w:w="6368"/>
        <w:gridCol w:w="425"/>
        <w:gridCol w:w="424"/>
        <w:gridCol w:w="396"/>
        <w:gridCol w:w="456"/>
        <w:gridCol w:w="425"/>
        <w:gridCol w:w="709"/>
      </w:tblGrid>
      <w:tr w14:paraId="3CAD65AE">
        <w:tblPrEx>
          <w:tblCellMar>
            <w:top w:w="45" w:type="dxa"/>
            <w:left w:w="107" w:type="dxa"/>
            <w:bottom w:w="0" w:type="dxa"/>
            <w:right w:w="115" w:type="dxa"/>
          </w:tblCellMar>
        </w:tblPrEx>
        <w:trPr>
          <w:trHeight w:val="383" w:hRule="atLeast"/>
        </w:trPr>
        <w:tc>
          <w:tcPr>
            <w:tcW w:w="6368" w:type="dxa"/>
            <w:vMerge w:val="restart"/>
            <w:tcBorders>
              <w:top w:val="single" w:color="000000" w:sz="4" w:space="0"/>
              <w:left w:val="single" w:color="000000" w:sz="4" w:space="0"/>
              <w:right w:val="single" w:color="000000" w:sz="4" w:space="0"/>
            </w:tcBorders>
            <w:shd w:val="clear" w:color="auto" w:fill="auto"/>
          </w:tcPr>
          <w:p w14:paraId="1CF638EC">
            <w:pPr>
              <w:spacing w:after="0" w:line="240" w:lineRule="auto"/>
              <w:jc w:val="both"/>
              <w:rPr>
                <w:rFonts w:ascii="Arial" w:hAnsi="Arial" w:cs="Arial"/>
              </w:rPr>
            </w:pPr>
            <w:r>
              <w:rPr>
                <w:rFonts w:ascii="Arial" w:hAnsi="Arial" w:cs="Arial"/>
                <w:b/>
              </w:rPr>
              <w:t xml:space="preserve">6. </w:t>
            </w:r>
            <w:r>
              <w:rPr>
                <w:rFonts w:ascii="Arial" w:hAnsi="Arial" w:eastAsia="Century Gothic" w:cs="Arial"/>
                <w:b/>
              </w:rPr>
              <w:t>Usabilidad</w:t>
            </w:r>
            <w:r>
              <w:rPr>
                <w:rFonts w:ascii="Arial" w:hAnsi="Arial" w:eastAsia="Century Gothic" w:cs="Arial"/>
              </w:rPr>
              <w:t>: facilidad de navegación, interfaz predictiva para el usuario y calidad de los recursos de ayuda de la interfaz.</w:t>
            </w:r>
          </w:p>
          <w:p w14:paraId="2CF26C5C">
            <w:pPr>
              <w:spacing w:after="0"/>
              <w:ind w:left="53"/>
              <w:jc w:val="center"/>
              <w:rPr>
                <w:rFonts w:ascii="Arial" w:hAnsi="Arial" w:cs="Arial"/>
              </w:rPr>
            </w:pPr>
            <w:r>
              <w:rPr>
                <w:rFonts w:ascii="Arial" w:hAnsi="Arial" w:cs="Arial"/>
                <w:b/>
              </w:rPr>
              <w:t xml:space="preserve"> </w:t>
            </w:r>
          </w:p>
        </w:tc>
        <w:tc>
          <w:tcPr>
            <w:tcW w:w="2835" w:type="dxa"/>
            <w:gridSpan w:val="6"/>
            <w:tcBorders>
              <w:top w:val="single" w:color="000000" w:sz="4" w:space="0"/>
              <w:left w:val="single" w:color="000000" w:sz="4" w:space="0"/>
              <w:bottom w:val="single" w:color="000000" w:sz="4" w:space="0"/>
              <w:right w:val="single" w:color="000000" w:sz="4" w:space="0"/>
            </w:tcBorders>
            <w:shd w:val="clear" w:color="auto" w:fill="C5E0B3"/>
          </w:tcPr>
          <w:p w14:paraId="6B33C8DB">
            <w:pPr>
              <w:spacing w:after="0"/>
              <w:jc w:val="center"/>
              <w:rPr>
                <w:rFonts w:ascii="Arial" w:hAnsi="Arial" w:cs="Arial"/>
              </w:rPr>
            </w:pPr>
            <w:r>
              <w:rPr>
                <w:rFonts w:ascii="Arial" w:hAnsi="Arial" w:cs="Arial"/>
                <w:b/>
              </w:rPr>
              <w:t>Puntaje</w:t>
            </w:r>
          </w:p>
        </w:tc>
      </w:tr>
      <w:tr w14:paraId="3180BAE9">
        <w:tblPrEx>
          <w:tblCellMar>
            <w:top w:w="45" w:type="dxa"/>
            <w:left w:w="107" w:type="dxa"/>
            <w:bottom w:w="0" w:type="dxa"/>
            <w:right w:w="115" w:type="dxa"/>
          </w:tblCellMar>
        </w:tblPrEx>
        <w:trPr>
          <w:trHeight w:val="382" w:hRule="atLeast"/>
        </w:trPr>
        <w:tc>
          <w:tcPr>
            <w:tcW w:w="6368" w:type="dxa"/>
            <w:vMerge w:val="continue"/>
            <w:tcBorders>
              <w:top w:val="single" w:color="000000" w:sz="4" w:space="0"/>
              <w:left w:val="single" w:color="000000" w:sz="4" w:space="0"/>
              <w:right w:val="single" w:color="000000" w:sz="4" w:space="0"/>
            </w:tcBorders>
            <w:shd w:val="clear" w:color="auto" w:fill="auto"/>
          </w:tcPr>
          <w:p w14:paraId="6322A23E">
            <w:pPr>
              <w:widowControl w:val="0"/>
              <w:pBdr>
                <w:top w:val="none" w:color="auto" w:sz="0" w:space="0"/>
                <w:left w:val="none" w:color="auto" w:sz="0" w:space="0"/>
                <w:bottom w:val="none" w:color="auto" w:sz="0" w:space="0"/>
                <w:right w:val="none" w:color="auto" w:sz="0" w:space="0"/>
                <w:between w:val="none" w:color="auto" w:sz="0" w:space="0"/>
              </w:pBdr>
              <w:spacing w:after="0" w:line="276" w:lineRule="auto"/>
              <w:rPr>
                <w:rFonts w:ascii="Arial" w:hAnsi="Arial" w:cs="Arial"/>
              </w:rPr>
            </w:pPr>
          </w:p>
        </w:tc>
        <w:tc>
          <w:tcPr>
            <w:tcW w:w="425" w:type="dxa"/>
            <w:tcBorders>
              <w:top w:val="single" w:color="000000" w:sz="4" w:space="0"/>
              <w:left w:val="single" w:color="000000" w:sz="4" w:space="0"/>
              <w:bottom w:val="single" w:color="000000" w:sz="4" w:space="0"/>
              <w:right w:val="single" w:color="000000" w:sz="4" w:space="0"/>
            </w:tcBorders>
            <w:shd w:val="clear" w:color="auto" w:fill="C5E0B3"/>
          </w:tcPr>
          <w:p w14:paraId="42B72327">
            <w:pPr>
              <w:spacing w:after="0"/>
              <w:rPr>
                <w:rFonts w:ascii="Arial" w:hAnsi="Arial" w:cs="Arial"/>
              </w:rPr>
            </w:pPr>
            <w:r>
              <w:rPr>
                <w:rFonts w:ascii="Arial" w:hAnsi="Arial" w:cs="Arial"/>
              </w:rPr>
              <w:t>1</w:t>
            </w:r>
          </w:p>
        </w:tc>
        <w:tc>
          <w:tcPr>
            <w:tcW w:w="424" w:type="dxa"/>
            <w:tcBorders>
              <w:top w:val="single" w:color="000000" w:sz="4" w:space="0"/>
              <w:left w:val="single" w:color="000000" w:sz="4" w:space="0"/>
              <w:bottom w:val="single" w:color="000000" w:sz="4" w:space="0"/>
              <w:right w:val="single" w:color="000000" w:sz="4" w:space="0"/>
            </w:tcBorders>
            <w:shd w:val="clear" w:color="auto" w:fill="C5E0B3"/>
          </w:tcPr>
          <w:p w14:paraId="06CC67F6">
            <w:pPr>
              <w:spacing w:after="0"/>
              <w:rPr>
                <w:rFonts w:ascii="Arial" w:hAnsi="Arial" w:cs="Arial"/>
              </w:rPr>
            </w:pPr>
            <w:r>
              <w:rPr>
                <w:rFonts w:ascii="Arial" w:hAnsi="Arial" w:cs="Arial"/>
              </w:rPr>
              <w:t>2</w:t>
            </w:r>
          </w:p>
        </w:tc>
        <w:tc>
          <w:tcPr>
            <w:tcW w:w="396" w:type="dxa"/>
            <w:tcBorders>
              <w:top w:val="single" w:color="000000" w:sz="4" w:space="0"/>
              <w:left w:val="single" w:color="000000" w:sz="4" w:space="0"/>
              <w:bottom w:val="single" w:color="000000" w:sz="4" w:space="0"/>
              <w:right w:val="single" w:color="000000" w:sz="4" w:space="0"/>
            </w:tcBorders>
            <w:shd w:val="clear" w:color="auto" w:fill="C5E0B3"/>
          </w:tcPr>
          <w:p w14:paraId="6ABD0535">
            <w:pPr>
              <w:spacing w:after="0"/>
              <w:rPr>
                <w:rFonts w:ascii="Arial" w:hAnsi="Arial" w:cs="Arial"/>
              </w:rPr>
            </w:pPr>
            <w:r>
              <w:rPr>
                <w:rFonts w:ascii="Arial" w:hAnsi="Arial" w:cs="Arial"/>
              </w:rPr>
              <w:t>3</w:t>
            </w:r>
          </w:p>
        </w:tc>
        <w:tc>
          <w:tcPr>
            <w:tcW w:w="456" w:type="dxa"/>
            <w:tcBorders>
              <w:top w:val="single" w:color="000000" w:sz="4" w:space="0"/>
              <w:left w:val="single" w:color="000000" w:sz="4" w:space="0"/>
              <w:bottom w:val="single" w:color="000000" w:sz="4" w:space="0"/>
              <w:right w:val="single" w:color="000000" w:sz="4" w:space="0"/>
            </w:tcBorders>
            <w:shd w:val="clear" w:color="auto" w:fill="C5E0B3"/>
          </w:tcPr>
          <w:p w14:paraId="707DAEF9">
            <w:pPr>
              <w:spacing w:after="0"/>
              <w:rPr>
                <w:rFonts w:ascii="Arial" w:hAnsi="Arial" w:cs="Arial"/>
              </w:rPr>
            </w:pPr>
            <w:r>
              <w:rPr>
                <w:rFonts w:ascii="Arial" w:hAnsi="Arial" w:cs="Arial"/>
              </w:rPr>
              <w:t>4</w:t>
            </w:r>
          </w:p>
        </w:tc>
        <w:tc>
          <w:tcPr>
            <w:tcW w:w="425" w:type="dxa"/>
            <w:tcBorders>
              <w:top w:val="single" w:color="000000" w:sz="4" w:space="0"/>
              <w:left w:val="single" w:color="000000" w:sz="4" w:space="0"/>
              <w:bottom w:val="single" w:color="000000" w:sz="4" w:space="0"/>
              <w:right w:val="single" w:color="000000" w:sz="4" w:space="0"/>
            </w:tcBorders>
            <w:shd w:val="clear" w:color="auto" w:fill="C5E0B3"/>
          </w:tcPr>
          <w:p w14:paraId="20AE75CD">
            <w:pPr>
              <w:spacing w:after="0"/>
              <w:rPr>
                <w:rFonts w:ascii="Arial" w:hAnsi="Arial" w:cs="Arial"/>
              </w:rPr>
            </w:pPr>
            <w:r>
              <w:rPr>
                <w:sz w:val="22"/>
              </w:rPr>
              <mc:AlternateContent>
                <mc:Choice Requires="wps">
                  <w:drawing>
                    <wp:anchor distT="0" distB="0" distL="114300" distR="114300" simplePos="0" relativeHeight="251665408" behindDoc="0" locked="0" layoutInCell="1" allowOverlap="1">
                      <wp:simplePos x="0" y="0"/>
                      <wp:positionH relativeFrom="column">
                        <wp:posOffset>-16510</wp:posOffset>
                      </wp:positionH>
                      <wp:positionV relativeFrom="paragraph">
                        <wp:posOffset>-30480</wp:posOffset>
                      </wp:positionV>
                      <wp:extent cx="238125" cy="247650"/>
                      <wp:effectExtent l="0" t="0" r="0" b="0"/>
                      <wp:wrapNone/>
                      <wp:docPr id="8" name="Multiplicar 8"/>
                      <wp:cNvGraphicFramePr/>
                      <a:graphic xmlns:a="http://schemas.openxmlformats.org/drawingml/2006/main">
                        <a:graphicData uri="http://schemas.microsoft.com/office/word/2010/wordprocessingShape">
                          <wps:wsp>
                            <wps:cNvSpPr/>
                            <wps:spPr>
                              <a:xfrm>
                                <a:off x="0" y="0"/>
                                <a:ext cx="238125" cy="247650"/>
                              </a:xfrm>
                              <a:prstGeom prst="mathMultiply">
                                <a:avLst/>
                              </a:prstGeom>
                              <a:gradFill>
                                <a:gsLst>
                                  <a:gs pos="50000">
                                    <a:schemeClr val="tx1"/>
                                  </a:gs>
                                  <a:gs pos="0">
                                    <a:schemeClr val="tx1">
                                      <a:lumMod val="25000"/>
                                      <a:lumOff val="75000"/>
                                    </a:schemeClr>
                                  </a:gs>
                                  <a:gs pos="100000">
                                    <a:schemeClr val="tx1">
                                      <a:lumMod val="85000"/>
                                    </a:schemeClr>
                                  </a:gs>
                                </a:gsLst>
                                <a:lin ang="5400000" scaled="1"/>
                              </a:gradFill>
                              <a:ln>
                                <a:gradFill>
                                  <a:gsLst>
                                    <a:gs pos="50000">
                                      <a:schemeClr val="tx1"/>
                                    </a:gs>
                                    <a:gs pos="0">
                                      <a:schemeClr val="tx1">
                                        <a:lumMod val="25000"/>
                                        <a:lumOff val="75000"/>
                                      </a:schemeClr>
                                    </a:gs>
                                    <a:gs pos="100000">
                                      <a:schemeClr val="tx1">
                                        <a:lumMod val="85000"/>
                                      </a:schemeClr>
                                    </a:gs>
                                  </a:gsLst>
                                  <a:lin ang="5400000" scaled="0"/>
                                </a:gra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1.3pt;margin-top:-2.4pt;height:19.5pt;width:18.75pt;z-index:251665408;v-text-anchor:middle;mso-width-relative:page;mso-height-relative:page;" fillcolor="#BFBFBF [829]" filled="t" stroked="t" coordsize="238125,247650" o:gfxdata="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" path="m37005,78888l77377,40069,119062,83422,160747,40069,201119,78888,157911,123825,201119,168761,160747,207580,119062,164227,77377,207580,37005,168761,80213,123825xe">
                      <v:path o:connectlocs="57191,59479;180933,59479;180933,188170;57191,188170" o:connectangles="164,247,0,82"/>
                      <v:fill type="gradient" on="t" color2="#000000 [2733]" colors="0f #BFBFBF;32768f #000000;65536f #000000" focus="100%" focussize="0,0" rotate="t"/>
                      <v:stroke weight="1pt" color="#000000" miterlimit="8" joinstyle="miter"/>
                      <v:imagedata o:title=""/>
                      <o:lock v:ext="edit" aspectratio="f"/>
                    </v:shape>
                  </w:pict>
                </mc:Fallback>
              </mc:AlternateContent>
            </w:r>
            <w:r>
              <w:rPr>
                <w:rFonts w:ascii="Arial" w:hAnsi="Arial" w:cs="Arial"/>
              </w:rPr>
              <w:t>5</w:t>
            </w:r>
          </w:p>
        </w:tc>
        <w:tc>
          <w:tcPr>
            <w:tcW w:w="709" w:type="dxa"/>
            <w:tcBorders>
              <w:top w:val="single" w:color="000000" w:sz="4" w:space="0"/>
              <w:left w:val="single" w:color="000000" w:sz="4" w:space="0"/>
              <w:bottom w:val="single" w:color="000000" w:sz="4" w:space="0"/>
              <w:right w:val="single" w:color="000000" w:sz="4" w:space="0"/>
            </w:tcBorders>
            <w:shd w:val="clear" w:color="auto" w:fill="C5E0B3"/>
          </w:tcPr>
          <w:p w14:paraId="5FEA1050">
            <w:pPr>
              <w:spacing w:after="0"/>
              <w:rPr>
                <w:rFonts w:ascii="Arial" w:hAnsi="Arial" w:cs="Arial"/>
              </w:rPr>
            </w:pPr>
            <w:r>
              <w:rPr>
                <w:rFonts w:ascii="Arial" w:hAnsi="Arial" w:cs="Arial"/>
              </w:rPr>
              <w:t>N/A</w:t>
            </w:r>
          </w:p>
        </w:tc>
      </w:tr>
    </w:tbl>
    <w:p w14:paraId="328F3B10">
      <w:pPr>
        <w:spacing w:after="0"/>
        <w:ind w:left="-5"/>
        <w:rPr>
          <w:rFonts w:ascii="Arial" w:hAnsi="Arial" w:cs="Arial"/>
        </w:rPr>
      </w:pPr>
    </w:p>
    <w:tbl>
      <w:tblPr>
        <w:tblStyle w:val="41"/>
        <w:tblW w:w="9203" w:type="dxa"/>
        <w:tblInd w:w="6" w:type="dxa"/>
        <w:tblLayout w:type="fixed"/>
        <w:tblCellMar>
          <w:top w:w="45" w:type="dxa"/>
          <w:left w:w="107" w:type="dxa"/>
          <w:bottom w:w="0" w:type="dxa"/>
          <w:right w:w="115" w:type="dxa"/>
        </w:tblCellMar>
      </w:tblPr>
      <w:tblGrid>
        <w:gridCol w:w="6368"/>
        <w:gridCol w:w="425"/>
        <w:gridCol w:w="426"/>
        <w:gridCol w:w="425"/>
        <w:gridCol w:w="425"/>
        <w:gridCol w:w="425"/>
        <w:gridCol w:w="709"/>
      </w:tblGrid>
      <w:tr w14:paraId="46B1E4E1">
        <w:tblPrEx>
          <w:tblCellMar>
            <w:top w:w="45" w:type="dxa"/>
            <w:left w:w="107" w:type="dxa"/>
            <w:bottom w:w="0" w:type="dxa"/>
            <w:right w:w="115" w:type="dxa"/>
          </w:tblCellMar>
        </w:tblPrEx>
        <w:trPr>
          <w:trHeight w:val="383" w:hRule="atLeast"/>
        </w:trPr>
        <w:tc>
          <w:tcPr>
            <w:tcW w:w="6368" w:type="dxa"/>
            <w:vMerge w:val="restart"/>
            <w:tcBorders>
              <w:top w:val="single" w:color="000000" w:sz="4" w:space="0"/>
              <w:left w:val="single" w:color="000000" w:sz="4" w:space="0"/>
              <w:right w:val="single" w:color="000000" w:sz="4" w:space="0"/>
            </w:tcBorders>
            <w:shd w:val="clear" w:color="auto" w:fill="auto"/>
          </w:tcPr>
          <w:p w14:paraId="3BD9940D">
            <w:pPr>
              <w:spacing w:after="0" w:line="240" w:lineRule="auto"/>
              <w:jc w:val="both"/>
              <w:rPr>
                <w:rFonts w:ascii="Arial" w:hAnsi="Arial" w:cs="Arial"/>
              </w:rPr>
            </w:pPr>
            <w:r>
              <w:rPr>
                <w:rFonts w:ascii="Arial" w:hAnsi="Arial" w:cs="Arial"/>
                <w:b/>
              </w:rPr>
              <w:t xml:space="preserve">7. </w:t>
            </w:r>
            <w:r>
              <w:rPr>
                <w:rFonts w:ascii="Arial" w:hAnsi="Arial" w:eastAsia="Century Gothic" w:cs="Arial"/>
                <w:b/>
              </w:rPr>
              <w:t>Accesibilidad</w:t>
            </w:r>
            <w:r>
              <w:rPr>
                <w:rFonts w:ascii="Arial" w:hAnsi="Arial" w:eastAsia="Century Gothic" w:cs="Arial"/>
              </w:rPr>
              <w:t>: el diseño de los controles y la presentación de la información está adaptada para personas en condición de discapacidad y dispositivos móviles.</w:t>
            </w:r>
          </w:p>
          <w:p w14:paraId="25119C41">
            <w:pPr>
              <w:spacing w:after="0"/>
              <w:ind w:left="53"/>
              <w:jc w:val="center"/>
              <w:rPr>
                <w:rFonts w:ascii="Arial" w:hAnsi="Arial" w:cs="Arial"/>
              </w:rPr>
            </w:pPr>
            <w:r>
              <w:rPr>
                <w:rFonts w:ascii="Arial" w:hAnsi="Arial" w:cs="Arial"/>
                <w:b/>
              </w:rPr>
              <w:t xml:space="preserve"> </w:t>
            </w:r>
          </w:p>
        </w:tc>
        <w:tc>
          <w:tcPr>
            <w:tcW w:w="2835" w:type="dxa"/>
            <w:gridSpan w:val="6"/>
            <w:tcBorders>
              <w:top w:val="single" w:color="000000" w:sz="4" w:space="0"/>
              <w:left w:val="single" w:color="000000" w:sz="4" w:space="0"/>
              <w:bottom w:val="single" w:color="000000" w:sz="4" w:space="0"/>
              <w:right w:val="single" w:color="000000" w:sz="4" w:space="0"/>
            </w:tcBorders>
            <w:shd w:val="clear" w:color="auto" w:fill="C5E0B3"/>
          </w:tcPr>
          <w:p w14:paraId="2FA421D0">
            <w:pPr>
              <w:spacing w:after="0"/>
              <w:jc w:val="center"/>
              <w:rPr>
                <w:rFonts w:ascii="Arial" w:hAnsi="Arial" w:cs="Arial"/>
              </w:rPr>
            </w:pPr>
            <w:r>
              <w:rPr>
                <w:sz w:val="22"/>
              </w:rPr>
              <mc:AlternateContent>
                <mc:Choice Requires="wps">
                  <w:drawing>
                    <wp:anchor distT="0" distB="0" distL="114300" distR="114300" simplePos="0" relativeHeight="251666432" behindDoc="0" locked="0" layoutInCell="1" allowOverlap="1">
                      <wp:simplePos x="0" y="0"/>
                      <wp:positionH relativeFrom="column">
                        <wp:posOffset>1025525</wp:posOffset>
                      </wp:positionH>
                      <wp:positionV relativeFrom="paragraph">
                        <wp:posOffset>236220</wp:posOffset>
                      </wp:positionV>
                      <wp:extent cx="238125" cy="247650"/>
                      <wp:effectExtent l="0" t="0" r="0" b="0"/>
                      <wp:wrapNone/>
                      <wp:docPr id="9" name="Multiplicar 9"/>
                      <wp:cNvGraphicFramePr/>
                      <a:graphic xmlns:a="http://schemas.openxmlformats.org/drawingml/2006/main">
                        <a:graphicData uri="http://schemas.microsoft.com/office/word/2010/wordprocessingShape">
                          <wps:wsp>
                            <wps:cNvSpPr/>
                            <wps:spPr>
                              <a:xfrm>
                                <a:off x="0" y="0"/>
                                <a:ext cx="238125" cy="247650"/>
                              </a:xfrm>
                              <a:prstGeom prst="mathMultiply">
                                <a:avLst/>
                              </a:prstGeom>
                              <a:gradFill>
                                <a:gsLst>
                                  <a:gs pos="50000">
                                    <a:schemeClr val="tx1"/>
                                  </a:gs>
                                  <a:gs pos="0">
                                    <a:schemeClr val="tx1">
                                      <a:lumMod val="25000"/>
                                      <a:lumOff val="75000"/>
                                    </a:schemeClr>
                                  </a:gs>
                                  <a:gs pos="100000">
                                    <a:schemeClr val="tx1">
                                      <a:lumMod val="85000"/>
                                    </a:schemeClr>
                                  </a:gs>
                                </a:gsLst>
                                <a:lin ang="5400000" scaled="1"/>
                              </a:gradFill>
                              <a:ln>
                                <a:gradFill>
                                  <a:gsLst>
                                    <a:gs pos="50000">
                                      <a:schemeClr val="tx1"/>
                                    </a:gs>
                                    <a:gs pos="0">
                                      <a:schemeClr val="tx1">
                                        <a:lumMod val="25000"/>
                                        <a:lumOff val="75000"/>
                                      </a:schemeClr>
                                    </a:gs>
                                    <a:gs pos="100000">
                                      <a:schemeClr val="tx1">
                                        <a:lumMod val="85000"/>
                                      </a:schemeClr>
                                    </a:gs>
                                  </a:gsLst>
                                  <a:lin ang="5400000" scaled="0"/>
                                </a:gra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80.75pt;margin-top:18.6pt;height:19.5pt;width:18.75pt;z-index:251666432;v-text-anchor:middle;mso-width-relative:page;mso-height-relative:page;" fillcolor="#BFBFBF [829]" filled="t" stroked="t" coordsize="238125,247650" o:gfxdata="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" path="m37005,78888l77377,40069,119062,83422,160747,40069,201119,78888,157911,123825,201119,168761,160747,207580,119062,164227,77377,207580,37005,168761,80213,123825xe">
                      <v:path o:connectlocs="57191,59479;180933,59479;180933,188170;57191,188170" o:connectangles="164,247,0,82"/>
                      <v:fill type="gradient" on="t" color2="#000000 [2733]" colors="0f #BFBFBF;32768f #000000;65536f #000000" focus="100%" focussize="0,0" rotate="t"/>
                      <v:stroke weight="1pt" color="#000000" miterlimit="8" joinstyle="miter"/>
                      <v:imagedata o:title=""/>
                      <o:lock v:ext="edit" aspectratio="f"/>
                    </v:shape>
                  </w:pict>
                </mc:Fallback>
              </mc:AlternateContent>
            </w:r>
            <w:r>
              <w:rPr>
                <w:rFonts w:ascii="Arial" w:hAnsi="Arial" w:cs="Arial"/>
                <w:b/>
              </w:rPr>
              <w:t>Puntaje</w:t>
            </w:r>
          </w:p>
        </w:tc>
      </w:tr>
      <w:tr w14:paraId="65DA82DB">
        <w:tblPrEx>
          <w:tblCellMar>
            <w:top w:w="45" w:type="dxa"/>
            <w:left w:w="107" w:type="dxa"/>
            <w:bottom w:w="0" w:type="dxa"/>
            <w:right w:w="115" w:type="dxa"/>
          </w:tblCellMar>
        </w:tblPrEx>
        <w:trPr>
          <w:trHeight w:val="382" w:hRule="atLeast"/>
        </w:trPr>
        <w:tc>
          <w:tcPr>
            <w:tcW w:w="6368" w:type="dxa"/>
            <w:vMerge w:val="continue"/>
            <w:tcBorders>
              <w:top w:val="single" w:color="000000" w:sz="4" w:space="0"/>
              <w:left w:val="single" w:color="000000" w:sz="4" w:space="0"/>
              <w:right w:val="single" w:color="000000" w:sz="4" w:space="0"/>
            </w:tcBorders>
            <w:shd w:val="clear" w:color="auto" w:fill="auto"/>
          </w:tcPr>
          <w:p w14:paraId="31A66E0C">
            <w:pPr>
              <w:widowControl w:val="0"/>
              <w:pBdr>
                <w:top w:val="none" w:color="auto" w:sz="0" w:space="0"/>
                <w:left w:val="none" w:color="auto" w:sz="0" w:space="0"/>
                <w:bottom w:val="none" w:color="auto" w:sz="0" w:space="0"/>
                <w:right w:val="none" w:color="auto" w:sz="0" w:space="0"/>
                <w:between w:val="none" w:color="auto" w:sz="0" w:space="0"/>
              </w:pBdr>
              <w:spacing w:after="0" w:line="276" w:lineRule="auto"/>
              <w:rPr>
                <w:rFonts w:ascii="Arial" w:hAnsi="Arial" w:cs="Arial"/>
              </w:rPr>
            </w:pPr>
          </w:p>
        </w:tc>
        <w:tc>
          <w:tcPr>
            <w:tcW w:w="425" w:type="dxa"/>
            <w:tcBorders>
              <w:top w:val="single" w:color="000000" w:sz="4" w:space="0"/>
              <w:left w:val="single" w:color="000000" w:sz="4" w:space="0"/>
              <w:bottom w:val="single" w:color="000000" w:sz="4" w:space="0"/>
              <w:right w:val="single" w:color="000000" w:sz="4" w:space="0"/>
            </w:tcBorders>
            <w:shd w:val="clear" w:color="auto" w:fill="C5E0B3"/>
          </w:tcPr>
          <w:p w14:paraId="58D881D3">
            <w:pPr>
              <w:spacing w:after="0"/>
              <w:rPr>
                <w:rFonts w:ascii="Arial" w:hAnsi="Arial" w:cs="Arial"/>
              </w:rPr>
            </w:pPr>
            <w:r>
              <w:rPr>
                <w:rFonts w:ascii="Arial" w:hAnsi="Arial" w:cs="Arial"/>
              </w:rPr>
              <w:t>1</w:t>
            </w:r>
          </w:p>
        </w:tc>
        <w:tc>
          <w:tcPr>
            <w:tcW w:w="426" w:type="dxa"/>
            <w:tcBorders>
              <w:top w:val="single" w:color="000000" w:sz="4" w:space="0"/>
              <w:left w:val="single" w:color="000000" w:sz="4" w:space="0"/>
              <w:bottom w:val="single" w:color="000000" w:sz="4" w:space="0"/>
              <w:right w:val="single" w:color="000000" w:sz="4" w:space="0"/>
            </w:tcBorders>
            <w:shd w:val="clear" w:color="auto" w:fill="C5E0B3"/>
          </w:tcPr>
          <w:p w14:paraId="04F94FBA">
            <w:pPr>
              <w:spacing w:after="0"/>
              <w:rPr>
                <w:rFonts w:ascii="Arial" w:hAnsi="Arial" w:cs="Arial"/>
              </w:rPr>
            </w:pPr>
            <w:r>
              <w:rPr>
                <w:rFonts w:ascii="Arial" w:hAnsi="Arial" w:cs="Arial"/>
              </w:rPr>
              <w:t>2</w:t>
            </w:r>
          </w:p>
        </w:tc>
        <w:tc>
          <w:tcPr>
            <w:tcW w:w="425" w:type="dxa"/>
            <w:tcBorders>
              <w:top w:val="single" w:color="000000" w:sz="4" w:space="0"/>
              <w:left w:val="single" w:color="000000" w:sz="4" w:space="0"/>
              <w:bottom w:val="single" w:color="000000" w:sz="4" w:space="0"/>
              <w:right w:val="single" w:color="000000" w:sz="4" w:space="0"/>
            </w:tcBorders>
            <w:shd w:val="clear" w:color="auto" w:fill="C5E0B3"/>
          </w:tcPr>
          <w:p w14:paraId="6B743E67">
            <w:pPr>
              <w:spacing w:after="0"/>
              <w:rPr>
                <w:rFonts w:ascii="Arial" w:hAnsi="Arial" w:cs="Arial"/>
              </w:rPr>
            </w:pPr>
            <w:r>
              <w:rPr>
                <w:rFonts w:ascii="Arial" w:hAnsi="Arial" w:cs="Arial"/>
              </w:rPr>
              <w:t>3</w:t>
            </w:r>
          </w:p>
        </w:tc>
        <w:tc>
          <w:tcPr>
            <w:tcW w:w="425" w:type="dxa"/>
            <w:tcBorders>
              <w:top w:val="single" w:color="000000" w:sz="4" w:space="0"/>
              <w:left w:val="single" w:color="000000" w:sz="4" w:space="0"/>
              <w:bottom w:val="single" w:color="000000" w:sz="4" w:space="0"/>
              <w:right w:val="single" w:color="000000" w:sz="4" w:space="0"/>
            </w:tcBorders>
            <w:shd w:val="clear" w:color="auto" w:fill="C5E0B3"/>
          </w:tcPr>
          <w:p w14:paraId="658AD938">
            <w:pPr>
              <w:spacing w:after="0"/>
              <w:rPr>
                <w:rFonts w:ascii="Arial" w:hAnsi="Arial" w:cs="Arial"/>
              </w:rPr>
            </w:pPr>
            <w:r>
              <w:rPr>
                <w:rFonts w:ascii="Arial" w:hAnsi="Arial" w:cs="Arial"/>
              </w:rPr>
              <w:t>4</w:t>
            </w:r>
          </w:p>
        </w:tc>
        <w:tc>
          <w:tcPr>
            <w:tcW w:w="425" w:type="dxa"/>
            <w:tcBorders>
              <w:top w:val="single" w:color="000000" w:sz="4" w:space="0"/>
              <w:left w:val="single" w:color="000000" w:sz="4" w:space="0"/>
              <w:bottom w:val="single" w:color="000000" w:sz="4" w:space="0"/>
              <w:right w:val="single" w:color="000000" w:sz="4" w:space="0"/>
            </w:tcBorders>
            <w:shd w:val="clear" w:color="auto" w:fill="C5E0B3"/>
          </w:tcPr>
          <w:p w14:paraId="1ABC3773">
            <w:pPr>
              <w:spacing w:after="0"/>
              <w:rPr>
                <w:rFonts w:ascii="Arial" w:hAnsi="Arial" w:cs="Arial"/>
              </w:rPr>
            </w:pPr>
            <w:r>
              <w:rPr>
                <w:rFonts w:ascii="Arial" w:hAnsi="Arial" w:cs="Arial"/>
              </w:rPr>
              <w:t>5</w:t>
            </w:r>
          </w:p>
        </w:tc>
        <w:tc>
          <w:tcPr>
            <w:tcW w:w="709" w:type="dxa"/>
            <w:tcBorders>
              <w:top w:val="single" w:color="000000" w:sz="4" w:space="0"/>
              <w:left w:val="single" w:color="000000" w:sz="4" w:space="0"/>
              <w:bottom w:val="single" w:color="000000" w:sz="4" w:space="0"/>
              <w:right w:val="single" w:color="000000" w:sz="4" w:space="0"/>
            </w:tcBorders>
            <w:shd w:val="clear" w:color="auto" w:fill="C5E0B3"/>
          </w:tcPr>
          <w:p w14:paraId="41A80527">
            <w:pPr>
              <w:spacing w:after="0"/>
              <w:rPr>
                <w:rFonts w:ascii="Arial" w:hAnsi="Arial" w:cs="Arial"/>
              </w:rPr>
            </w:pPr>
            <w:r>
              <w:rPr>
                <w:rFonts w:ascii="Arial" w:hAnsi="Arial" w:cs="Arial"/>
              </w:rPr>
              <w:t>N/A</w:t>
            </w:r>
          </w:p>
        </w:tc>
      </w:tr>
    </w:tbl>
    <w:p w14:paraId="0ADAF5A9">
      <w:pPr>
        <w:spacing w:after="0"/>
        <w:ind w:left="-5"/>
        <w:rPr>
          <w:rFonts w:ascii="Arial" w:hAnsi="Arial" w:cs="Arial"/>
        </w:rPr>
      </w:pPr>
    </w:p>
    <w:tbl>
      <w:tblPr>
        <w:tblStyle w:val="42"/>
        <w:tblW w:w="9203" w:type="dxa"/>
        <w:tblInd w:w="6" w:type="dxa"/>
        <w:tblLayout w:type="fixed"/>
        <w:tblCellMar>
          <w:top w:w="45" w:type="dxa"/>
          <w:left w:w="107" w:type="dxa"/>
          <w:bottom w:w="0" w:type="dxa"/>
          <w:right w:w="115" w:type="dxa"/>
        </w:tblCellMar>
      </w:tblPr>
      <w:tblGrid>
        <w:gridCol w:w="6368"/>
        <w:gridCol w:w="425"/>
        <w:gridCol w:w="426"/>
        <w:gridCol w:w="425"/>
        <w:gridCol w:w="425"/>
        <w:gridCol w:w="425"/>
        <w:gridCol w:w="709"/>
      </w:tblGrid>
      <w:tr w14:paraId="1D6C300C">
        <w:tblPrEx>
          <w:tblCellMar>
            <w:top w:w="45" w:type="dxa"/>
            <w:left w:w="107" w:type="dxa"/>
            <w:bottom w:w="0" w:type="dxa"/>
            <w:right w:w="115" w:type="dxa"/>
          </w:tblCellMar>
        </w:tblPrEx>
        <w:trPr>
          <w:trHeight w:val="383" w:hRule="atLeast"/>
        </w:trPr>
        <w:tc>
          <w:tcPr>
            <w:tcW w:w="6368" w:type="dxa"/>
            <w:vMerge w:val="restart"/>
            <w:tcBorders>
              <w:top w:val="single" w:color="000000" w:sz="4" w:space="0"/>
              <w:left w:val="single" w:color="000000" w:sz="4" w:space="0"/>
              <w:right w:val="single" w:color="000000" w:sz="4" w:space="0"/>
            </w:tcBorders>
            <w:shd w:val="clear" w:color="auto" w:fill="auto"/>
          </w:tcPr>
          <w:p w14:paraId="0D0F0FAB">
            <w:pPr>
              <w:spacing w:after="0" w:line="240" w:lineRule="auto"/>
              <w:jc w:val="both"/>
              <w:rPr>
                <w:rFonts w:ascii="Arial" w:hAnsi="Arial" w:cs="Arial"/>
              </w:rPr>
            </w:pPr>
            <w:r>
              <w:rPr>
                <w:rFonts w:ascii="Arial" w:hAnsi="Arial" w:cs="Arial"/>
                <w:b/>
              </w:rPr>
              <w:t xml:space="preserve">8. </w:t>
            </w:r>
            <w:r>
              <w:rPr>
                <w:rFonts w:ascii="Arial" w:hAnsi="Arial" w:eastAsia="Century Gothic" w:cs="Arial"/>
                <w:b/>
              </w:rPr>
              <w:t>Reusabilidad</w:t>
            </w:r>
            <w:r>
              <w:rPr>
                <w:rFonts w:ascii="Arial" w:hAnsi="Arial" w:eastAsia="Century Gothic" w:cs="Arial"/>
                <w:bCs/>
              </w:rPr>
              <w:t>:</w:t>
            </w:r>
            <w:r>
              <w:rPr>
                <w:rFonts w:ascii="Arial" w:hAnsi="Arial" w:eastAsia="Century Gothic" w:cs="Arial"/>
              </w:rPr>
              <w:t xml:space="preserve"> capacidad para usarse en distintos escenarios de aprendizaje y con alumno/as de distintos bagajes.</w:t>
            </w:r>
          </w:p>
          <w:p w14:paraId="15D8BA3D">
            <w:pPr>
              <w:spacing w:after="0"/>
              <w:ind w:left="53"/>
              <w:jc w:val="center"/>
              <w:rPr>
                <w:rFonts w:ascii="Arial" w:hAnsi="Arial" w:cs="Arial"/>
              </w:rPr>
            </w:pPr>
            <w:r>
              <w:rPr>
                <w:rFonts w:ascii="Arial" w:hAnsi="Arial" w:cs="Arial"/>
                <w:b/>
              </w:rPr>
              <w:t xml:space="preserve"> </w:t>
            </w:r>
          </w:p>
        </w:tc>
        <w:tc>
          <w:tcPr>
            <w:tcW w:w="2835" w:type="dxa"/>
            <w:gridSpan w:val="6"/>
            <w:tcBorders>
              <w:top w:val="single" w:color="000000" w:sz="4" w:space="0"/>
              <w:left w:val="single" w:color="000000" w:sz="4" w:space="0"/>
              <w:bottom w:val="single" w:color="000000" w:sz="4" w:space="0"/>
              <w:right w:val="single" w:color="000000" w:sz="4" w:space="0"/>
            </w:tcBorders>
            <w:shd w:val="clear" w:color="auto" w:fill="C5E0B3"/>
          </w:tcPr>
          <w:p w14:paraId="366D6298">
            <w:pPr>
              <w:spacing w:after="0"/>
              <w:jc w:val="center"/>
              <w:rPr>
                <w:rFonts w:ascii="Arial" w:hAnsi="Arial" w:cs="Arial"/>
              </w:rPr>
            </w:pPr>
            <w:r>
              <w:rPr>
                <w:sz w:val="22"/>
              </w:rPr>
              <mc:AlternateContent>
                <mc:Choice Requires="wps">
                  <w:drawing>
                    <wp:anchor distT="0" distB="0" distL="114300" distR="114300" simplePos="0" relativeHeight="251667456" behindDoc="0" locked="0" layoutInCell="1" allowOverlap="1">
                      <wp:simplePos x="0" y="0"/>
                      <wp:positionH relativeFrom="column">
                        <wp:posOffset>1025525</wp:posOffset>
                      </wp:positionH>
                      <wp:positionV relativeFrom="paragraph">
                        <wp:posOffset>223520</wp:posOffset>
                      </wp:positionV>
                      <wp:extent cx="238125" cy="247650"/>
                      <wp:effectExtent l="0" t="0" r="0" b="0"/>
                      <wp:wrapNone/>
                      <wp:docPr id="10" name="Multiplicar 10"/>
                      <wp:cNvGraphicFramePr/>
                      <a:graphic xmlns:a="http://schemas.openxmlformats.org/drawingml/2006/main">
                        <a:graphicData uri="http://schemas.microsoft.com/office/word/2010/wordprocessingShape">
                          <wps:wsp>
                            <wps:cNvSpPr/>
                            <wps:spPr>
                              <a:xfrm>
                                <a:off x="0" y="0"/>
                                <a:ext cx="238125" cy="247650"/>
                              </a:xfrm>
                              <a:prstGeom prst="mathMultiply">
                                <a:avLst/>
                              </a:prstGeom>
                              <a:gradFill>
                                <a:gsLst>
                                  <a:gs pos="50000">
                                    <a:schemeClr val="tx1"/>
                                  </a:gs>
                                  <a:gs pos="0">
                                    <a:schemeClr val="tx1">
                                      <a:lumMod val="25000"/>
                                      <a:lumOff val="75000"/>
                                    </a:schemeClr>
                                  </a:gs>
                                  <a:gs pos="100000">
                                    <a:schemeClr val="tx1">
                                      <a:lumMod val="85000"/>
                                    </a:schemeClr>
                                  </a:gs>
                                </a:gsLst>
                                <a:lin ang="5400000" scaled="1"/>
                              </a:gradFill>
                              <a:ln>
                                <a:gradFill>
                                  <a:gsLst>
                                    <a:gs pos="50000">
                                      <a:schemeClr val="tx1"/>
                                    </a:gs>
                                    <a:gs pos="0">
                                      <a:schemeClr val="tx1">
                                        <a:lumMod val="25000"/>
                                        <a:lumOff val="75000"/>
                                      </a:schemeClr>
                                    </a:gs>
                                    <a:gs pos="100000">
                                      <a:schemeClr val="tx1">
                                        <a:lumMod val="85000"/>
                                      </a:schemeClr>
                                    </a:gs>
                                  </a:gsLst>
                                  <a:lin ang="5400000" scaled="0"/>
                                </a:gra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80.75pt;margin-top:17.6pt;height:19.5pt;width:18.75pt;z-index:251667456;v-text-anchor:middle;mso-width-relative:page;mso-height-relative:page;" fillcolor="#BFBFBF [829]" filled="t" stroked="t" coordsize="238125,247650" o:gfxdata="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" path="m37005,78888l77377,40069,119062,83422,160747,40069,201119,78888,157911,123825,201119,168761,160747,207580,119062,164227,77377,207580,37005,168761,80213,123825xe">
                      <v:path o:connectlocs="57191,59479;180933,59479;180933,188170;57191,188170" o:connectangles="164,247,0,82"/>
                      <v:fill type="gradient" on="t" color2="#000000 [2733]" colors="0f #BFBFBF;32768f #000000;65536f #000000" focus="100%" focussize="0,0" rotate="t"/>
                      <v:stroke weight="1pt" color="#000000" miterlimit="8" joinstyle="miter"/>
                      <v:imagedata o:title=""/>
                      <o:lock v:ext="edit" aspectratio="f"/>
                    </v:shape>
                  </w:pict>
                </mc:Fallback>
              </mc:AlternateContent>
            </w:r>
            <w:r>
              <w:rPr>
                <w:rFonts w:ascii="Arial" w:hAnsi="Arial" w:cs="Arial"/>
                <w:b/>
              </w:rPr>
              <w:t>Puntaje</w:t>
            </w:r>
          </w:p>
        </w:tc>
      </w:tr>
      <w:tr w14:paraId="1CD55C65">
        <w:tblPrEx>
          <w:tblCellMar>
            <w:top w:w="45" w:type="dxa"/>
            <w:left w:w="107" w:type="dxa"/>
            <w:bottom w:w="0" w:type="dxa"/>
            <w:right w:w="115" w:type="dxa"/>
          </w:tblCellMar>
        </w:tblPrEx>
        <w:trPr>
          <w:trHeight w:val="382" w:hRule="atLeast"/>
        </w:trPr>
        <w:tc>
          <w:tcPr>
            <w:tcW w:w="6368" w:type="dxa"/>
            <w:vMerge w:val="continue"/>
            <w:tcBorders>
              <w:top w:val="single" w:color="000000" w:sz="4" w:space="0"/>
              <w:left w:val="single" w:color="000000" w:sz="4" w:space="0"/>
              <w:right w:val="single" w:color="000000" w:sz="4" w:space="0"/>
            </w:tcBorders>
            <w:shd w:val="clear" w:color="auto" w:fill="auto"/>
          </w:tcPr>
          <w:p w14:paraId="5A7BF321">
            <w:pPr>
              <w:widowControl w:val="0"/>
              <w:pBdr>
                <w:top w:val="none" w:color="auto" w:sz="0" w:space="0"/>
                <w:left w:val="none" w:color="auto" w:sz="0" w:space="0"/>
                <w:bottom w:val="none" w:color="auto" w:sz="0" w:space="0"/>
                <w:right w:val="none" w:color="auto" w:sz="0" w:space="0"/>
                <w:between w:val="none" w:color="auto" w:sz="0" w:space="0"/>
              </w:pBdr>
              <w:spacing w:after="0" w:line="276" w:lineRule="auto"/>
              <w:rPr>
                <w:rFonts w:ascii="Arial" w:hAnsi="Arial" w:cs="Arial"/>
              </w:rPr>
            </w:pPr>
          </w:p>
        </w:tc>
        <w:tc>
          <w:tcPr>
            <w:tcW w:w="425" w:type="dxa"/>
            <w:tcBorders>
              <w:top w:val="single" w:color="000000" w:sz="4" w:space="0"/>
              <w:left w:val="single" w:color="000000" w:sz="4" w:space="0"/>
              <w:bottom w:val="single" w:color="000000" w:sz="4" w:space="0"/>
              <w:right w:val="single" w:color="000000" w:sz="4" w:space="0"/>
            </w:tcBorders>
            <w:shd w:val="clear" w:color="auto" w:fill="C5E0B3"/>
          </w:tcPr>
          <w:p w14:paraId="602B30B9">
            <w:pPr>
              <w:spacing w:after="0"/>
              <w:rPr>
                <w:rFonts w:ascii="Arial" w:hAnsi="Arial" w:cs="Arial"/>
              </w:rPr>
            </w:pPr>
            <w:r>
              <w:rPr>
                <w:rFonts w:ascii="Arial" w:hAnsi="Arial" w:cs="Arial"/>
              </w:rPr>
              <w:t>1</w:t>
            </w:r>
          </w:p>
        </w:tc>
        <w:tc>
          <w:tcPr>
            <w:tcW w:w="426" w:type="dxa"/>
            <w:tcBorders>
              <w:top w:val="single" w:color="000000" w:sz="4" w:space="0"/>
              <w:left w:val="single" w:color="000000" w:sz="4" w:space="0"/>
              <w:bottom w:val="single" w:color="000000" w:sz="4" w:space="0"/>
              <w:right w:val="single" w:color="000000" w:sz="4" w:space="0"/>
            </w:tcBorders>
            <w:shd w:val="clear" w:color="auto" w:fill="C5E0B3"/>
          </w:tcPr>
          <w:p w14:paraId="73F90D15">
            <w:pPr>
              <w:spacing w:after="0"/>
              <w:rPr>
                <w:rFonts w:ascii="Arial" w:hAnsi="Arial" w:cs="Arial"/>
              </w:rPr>
            </w:pPr>
            <w:r>
              <w:rPr>
                <w:rFonts w:ascii="Arial" w:hAnsi="Arial" w:cs="Arial"/>
              </w:rPr>
              <w:t>2</w:t>
            </w:r>
          </w:p>
        </w:tc>
        <w:tc>
          <w:tcPr>
            <w:tcW w:w="425" w:type="dxa"/>
            <w:tcBorders>
              <w:top w:val="single" w:color="000000" w:sz="4" w:space="0"/>
              <w:left w:val="single" w:color="000000" w:sz="4" w:space="0"/>
              <w:bottom w:val="single" w:color="000000" w:sz="4" w:space="0"/>
              <w:right w:val="single" w:color="000000" w:sz="4" w:space="0"/>
            </w:tcBorders>
            <w:shd w:val="clear" w:color="auto" w:fill="C5E0B3"/>
          </w:tcPr>
          <w:p w14:paraId="3477E3B4">
            <w:pPr>
              <w:spacing w:after="0"/>
              <w:rPr>
                <w:rFonts w:ascii="Arial" w:hAnsi="Arial" w:cs="Arial"/>
              </w:rPr>
            </w:pPr>
            <w:r>
              <w:rPr>
                <w:rFonts w:ascii="Arial" w:hAnsi="Arial" w:cs="Arial"/>
              </w:rPr>
              <w:t>3</w:t>
            </w:r>
          </w:p>
        </w:tc>
        <w:tc>
          <w:tcPr>
            <w:tcW w:w="425" w:type="dxa"/>
            <w:tcBorders>
              <w:top w:val="single" w:color="000000" w:sz="4" w:space="0"/>
              <w:left w:val="single" w:color="000000" w:sz="4" w:space="0"/>
              <w:bottom w:val="single" w:color="000000" w:sz="4" w:space="0"/>
              <w:right w:val="single" w:color="000000" w:sz="4" w:space="0"/>
            </w:tcBorders>
            <w:shd w:val="clear" w:color="auto" w:fill="C5E0B3"/>
          </w:tcPr>
          <w:p w14:paraId="76673AA4">
            <w:pPr>
              <w:spacing w:after="0"/>
              <w:rPr>
                <w:rFonts w:ascii="Arial" w:hAnsi="Arial" w:cs="Arial"/>
              </w:rPr>
            </w:pPr>
            <w:r>
              <w:rPr>
                <w:rFonts w:ascii="Arial" w:hAnsi="Arial" w:cs="Arial"/>
              </w:rPr>
              <w:t>4</w:t>
            </w:r>
          </w:p>
        </w:tc>
        <w:tc>
          <w:tcPr>
            <w:tcW w:w="425" w:type="dxa"/>
            <w:tcBorders>
              <w:top w:val="single" w:color="000000" w:sz="4" w:space="0"/>
              <w:left w:val="single" w:color="000000" w:sz="4" w:space="0"/>
              <w:bottom w:val="single" w:color="000000" w:sz="4" w:space="0"/>
              <w:right w:val="single" w:color="000000" w:sz="4" w:space="0"/>
            </w:tcBorders>
            <w:shd w:val="clear" w:color="auto" w:fill="C5E0B3"/>
          </w:tcPr>
          <w:p w14:paraId="7141A601">
            <w:pPr>
              <w:spacing w:after="0"/>
              <w:rPr>
                <w:rFonts w:ascii="Arial" w:hAnsi="Arial" w:cs="Arial"/>
              </w:rPr>
            </w:pPr>
            <w:r>
              <w:rPr>
                <w:rFonts w:ascii="Arial" w:hAnsi="Arial" w:cs="Arial"/>
              </w:rPr>
              <w:t>5</w:t>
            </w:r>
          </w:p>
        </w:tc>
        <w:tc>
          <w:tcPr>
            <w:tcW w:w="709" w:type="dxa"/>
            <w:tcBorders>
              <w:top w:val="single" w:color="000000" w:sz="4" w:space="0"/>
              <w:left w:val="single" w:color="000000" w:sz="4" w:space="0"/>
              <w:bottom w:val="single" w:color="000000" w:sz="4" w:space="0"/>
              <w:right w:val="single" w:color="000000" w:sz="4" w:space="0"/>
            </w:tcBorders>
            <w:shd w:val="clear" w:color="auto" w:fill="C5E0B3"/>
          </w:tcPr>
          <w:p w14:paraId="7E8A5B16">
            <w:pPr>
              <w:spacing w:after="0"/>
              <w:rPr>
                <w:rFonts w:ascii="Arial" w:hAnsi="Arial" w:cs="Arial"/>
              </w:rPr>
            </w:pPr>
            <w:r>
              <w:rPr>
                <w:rFonts w:ascii="Arial" w:hAnsi="Arial" w:cs="Arial"/>
              </w:rPr>
              <w:t>N/A</w:t>
            </w:r>
          </w:p>
        </w:tc>
      </w:tr>
    </w:tbl>
    <w:p w14:paraId="40465CD8">
      <w:pPr>
        <w:spacing w:after="0"/>
        <w:ind w:left="-5"/>
        <w:rPr>
          <w:rFonts w:ascii="Arial" w:hAnsi="Arial" w:cs="Arial"/>
        </w:rPr>
      </w:pPr>
    </w:p>
    <w:tbl>
      <w:tblPr>
        <w:tblStyle w:val="43"/>
        <w:tblW w:w="9203" w:type="dxa"/>
        <w:tblInd w:w="6" w:type="dxa"/>
        <w:tblLayout w:type="fixed"/>
        <w:tblCellMar>
          <w:top w:w="45" w:type="dxa"/>
          <w:left w:w="107" w:type="dxa"/>
          <w:bottom w:w="0" w:type="dxa"/>
          <w:right w:w="115" w:type="dxa"/>
        </w:tblCellMar>
      </w:tblPr>
      <w:tblGrid>
        <w:gridCol w:w="6368"/>
        <w:gridCol w:w="425"/>
        <w:gridCol w:w="426"/>
        <w:gridCol w:w="425"/>
        <w:gridCol w:w="425"/>
        <w:gridCol w:w="425"/>
        <w:gridCol w:w="709"/>
      </w:tblGrid>
      <w:tr w14:paraId="78DB202A">
        <w:tblPrEx>
          <w:tblCellMar>
            <w:top w:w="45" w:type="dxa"/>
            <w:left w:w="107" w:type="dxa"/>
            <w:bottom w:w="0" w:type="dxa"/>
            <w:right w:w="115" w:type="dxa"/>
          </w:tblCellMar>
        </w:tblPrEx>
        <w:trPr>
          <w:trHeight w:val="383" w:hRule="atLeast"/>
        </w:trPr>
        <w:tc>
          <w:tcPr>
            <w:tcW w:w="6368" w:type="dxa"/>
            <w:vMerge w:val="restart"/>
            <w:tcBorders>
              <w:top w:val="single" w:color="000000" w:sz="4" w:space="0"/>
              <w:left w:val="single" w:color="000000" w:sz="4" w:space="0"/>
              <w:right w:val="single" w:color="000000" w:sz="4" w:space="0"/>
            </w:tcBorders>
            <w:shd w:val="clear" w:color="auto" w:fill="auto"/>
          </w:tcPr>
          <w:p w14:paraId="66648F40">
            <w:pPr>
              <w:spacing w:after="0" w:line="240" w:lineRule="auto"/>
              <w:jc w:val="both"/>
              <w:rPr>
                <w:rFonts w:ascii="Arial" w:hAnsi="Arial" w:cs="Arial"/>
              </w:rPr>
            </w:pPr>
            <w:r>
              <w:rPr>
                <w:rFonts w:ascii="Arial" w:hAnsi="Arial" w:cs="Arial"/>
                <w:b/>
              </w:rPr>
              <w:t xml:space="preserve">9. </w:t>
            </w:r>
            <w:r>
              <w:rPr>
                <w:rFonts w:ascii="Arial" w:hAnsi="Arial" w:eastAsia="Century Gothic" w:cs="Arial"/>
                <w:b/>
              </w:rPr>
              <w:t>Cumplimiento de estándares</w:t>
            </w:r>
            <w:r>
              <w:rPr>
                <w:rFonts w:ascii="Arial" w:hAnsi="Arial" w:eastAsia="Century Gothic" w:cs="Arial"/>
              </w:rPr>
              <w:t>: adecuación a los estándares y especificaciones internacionales.</w:t>
            </w:r>
          </w:p>
          <w:p w14:paraId="3AD880B6">
            <w:pPr>
              <w:spacing w:after="0"/>
              <w:ind w:left="53"/>
              <w:jc w:val="center"/>
              <w:rPr>
                <w:rFonts w:ascii="Arial" w:hAnsi="Arial" w:cs="Arial"/>
              </w:rPr>
            </w:pPr>
            <w:r>
              <w:rPr>
                <w:rFonts w:ascii="Arial" w:hAnsi="Arial" w:cs="Arial"/>
                <w:b/>
              </w:rPr>
              <w:t xml:space="preserve"> </w:t>
            </w:r>
          </w:p>
        </w:tc>
        <w:tc>
          <w:tcPr>
            <w:tcW w:w="2835" w:type="dxa"/>
            <w:gridSpan w:val="6"/>
            <w:tcBorders>
              <w:top w:val="single" w:color="000000" w:sz="4" w:space="0"/>
              <w:left w:val="single" w:color="000000" w:sz="4" w:space="0"/>
              <w:bottom w:val="single" w:color="000000" w:sz="4" w:space="0"/>
              <w:right w:val="single" w:color="000000" w:sz="4" w:space="0"/>
            </w:tcBorders>
            <w:shd w:val="clear" w:color="auto" w:fill="C5E0B3"/>
          </w:tcPr>
          <w:p w14:paraId="1ECEA6A1">
            <w:pPr>
              <w:spacing w:after="0"/>
              <w:jc w:val="center"/>
              <w:rPr>
                <w:rFonts w:ascii="Arial" w:hAnsi="Arial" w:cs="Arial"/>
              </w:rPr>
            </w:pPr>
            <w:r>
              <w:rPr>
                <w:rFonts w:ascii="Arial" w:hAnsi="Arial" w:cs="Arial"/>
                <w:b/>
              </w:rPr>
              <w:t>Puntaje</w:t>
            </w:r>
          </w:p>
        </w:tc>
      </w:tr>
      <w:tr w14:paraId="39D67DED">
        <w:tblPrEx>
          <w:tblCellMar>
            <w:top w:w="45" w:type="dxa"/>
            <w:left w:w="107" w:type="dxa"/>
            <w:bottom w:w="0" w:type="dxa"/>
            <w:right w:w="115" w:type="dxa"/>
          </w:tblCellMar>
        </w:tblPrEx>
        <w:trPr>
          <w:trHeight w:val="382" w:hRule="atLeast"/>
        </w:trPr>
        <w:tc>
          <w:tcPr>
            <w:tcW w:w="6368" w:type="dxa"/>
            <w:vMerge w:val="continue"/>
            <w:tcBorders>
              <w:top w:val="single" w:color="000000" w:sz="4" w:space="0"/>
              <w:left w:val="single" w:color="000000" w:sz="4" w:space="0"/>
              <w:right w:val="single" w:color="000000" w:sz="4" w:space="0"/>
            </w:tcBorders>
            <w:shd w:val="clear" w:color="auto" w:fill="auto"/>
          </w:tcPr>
          <w:p w14:paraId="096DD583">
            <w:pPr>
              <w:widowControl w:val="0"/>
              <w:pBdr>
                <w:top w:val="none" w:color="auto" w:sz="0" w:space="0"/>
                <w:left w:val="none" w:color="auto" w:sz="0" w:space="0"/>
                <w:bottom w:val="none" w:color="auto" w:sz="0" w:space="0"/>
                <w:right w:val="none" w:color="auto" w:sz="0" w:space="0"/>
                <w:between w:val="none" w:color="auto" w:sz="0" w:space="0"/>
              </w:pBdr>
              <w:spacing w:after="0" w:line="276" w:lineRule="auto"/>
              <w:rPr>
                <w:rFonts w:ascii="Arial" w:hAnsi="Arial" w:cs="Arial"/>
              </w:rPr>
            </w:pPr>
          </w:p>
        </w:tc>
        <w:tc>
          <w:tcPr>
            <w:tcW w:w="425" w:type="dxa"/>
            <w:tcBorders>
              <w:top w:val="single" w:color="000000" w:sz="4" w:space="0"/>
              <w:left w:val="single" w:color="000000" w:sz="4" w:space="0"/>
              <w:bottom w:val="single" w:color="000000" w:sz="4" w:space="0"/>
              <w:right w:val="single" w:color="000000" w:sz="4" w:space="0"/>
            </w:tcBorders>
            <w:shd w:val="clear" w:color="auto" w:fill="C5E0B3"/>
          </w:tcPr>
          <w:p w14:paraId="55A4A595">
            <w:pPr>
              <w:spacing w:after="0"/>
              <w:rPr>
                <w:rFonts w:ascii="Arial" w:hAnsi="Arial" w:cs="Arial"/>
              </w:rPr>
            </w:pPr>
            <w:r>
              <w:rPr>
                <w:rFonts w:ascii="Arial" w:hAnsi="Arial" w:cs="Arial"/>
              </w:rPr>
              <w:t>1</w:t>
            </w:r>
          </w:p>
        </w:tc>
        <w:tc>
          <w:tcPr>
            <w:tcW w:w="426" w:type="dxa"/>
            <w:tcBorders>
              <w:top w:val="single" w:color="000000" w:sz="4" w:space="0"/>
              <w:left w:val="single" w:color="000000" w:sz="4" w:space="0"/>
              <w:bottom w:val="single" w:color="000000" w:sz="4" w:space="0"/>
              <w:right w:val="single" w:color="000000" w:sz="4" w:space="0"/>
            </w:tcBorders>
            <w:shd w:val="clear" w:color="auto" w:fill="C5E0B3"/>
          </w:tcPr>
          <w:p w14:paraId="2871184D">
            <w:pPr>
              <w:spacing w:after="0"/>
              <w:rPr>
                <w:rFonts w:ascii="Arial" w:hAnsi="Arial" w:cs="Arial"/>
              </w:rPr>
            </w:pPr>
            <w:r>
              <w:rPr>
                <w:rFonts w:ascii="Arial" w:hAnsi="Arial" w:cs="Arial"/>
              </w:rPr>
              <w:t>2</w:t>
            </w:r>
          </w:p>
        </w:tc>
        <w:tc>
          <w:tcPr>
            <w:tcW w:w="425" w:type="dxa"/>
            <w:tcBorders>
              <w:top w:val="single" w:color="000000" w:sz="4" w:space="0"/>
              <w:left w:val="single" w:color="000000" w:sz="4" w:space="0"/>
              <w:bottom w:val="single" w:color="000000" w:sz="4" w:space="0"/>
              <w:right w:val="single" w:color="000000" w:sz="4" w:space="0"/>
            </w:tcBorders>
            <w:shd w:val="clear" w:color="auto" w:fill="C5E0B3"/>
          </w:tcPr>
          <w:p w14:paraId="15BE0D47">
            <w:pPr>
              <w:spacing w:after="0"/>
              <w:rPr>
                <w:rFonts w:ascii="Arial" w:hAnsi="Arial" w:cs="Arial"/>
              </w:rPr>
            </w:pPr>
            <w:r>
              <w:rPr>
                <w:rFonts w:ascii="Arial" w:hAnsi="Arial" w:cs="Arial"/>
              </w:rPr>
              <w:t>3</w:t>
            </w:r>
          </w:p>
        </w:tc>
        <w:tc>
          <w:tcPr>
            <w:tcW w:w="425" w:type="dxa"/>
            <w:tcBorders>
              <w:top w:val="single" w:color="000000" w:sz="4" w:space="0"/>
              <w:left w:val="single" w:color="000000" w:sz="4" w:space="0"/>
              <w:bottom w:val="single" w:color="000000" w:sz="4" w:space="0"/>
              <w:right w:val="single" w:color="000000" w:sz="4" w:space="0"/>
            </w:tcBorders>
            <w:shd w:val="clear" w:color="auto" w:fill="C5E0B3"/>
          </w:tcPr>
          <w:p w14:paraId="37102553">
            <w:pPr>
              <w:spacing w:after="0"/>
              <w:rPr>
                <w:rFonts w:ascii="Arial" w:hAnsi="Arial" w:cs="Arial"/>
              </w:rPr>
            </w:pPr>
            <w:r>
              <w:rPr>
                <w:rFonts w:ascii="Arial" w:hAnsi="Arial" w:cs="Arial"/>
              </w:rPr>
              <w:t>4</w:t>
            </w:r>
          </w:p>
        </w:tc>
        <w:tc>
          <w:tcPr>
            <w:tcW w:w="425" w:type="dxa"/>
            <w:tcBorders>
              <w:top w:val="single" w:color="000000" w:sz="4" w:space="0"/>
              <w:left w:val="single" w:color="000000" w:sz="4" w:space="0"/>
              <w:bottom w:val="single" w:color="000000" w:sz="4" w:space="0"/>
              <w:right w:val="single" w:color="000000" w:sz="4" w:space="0"/>
            </w:tcBorders>
            <w:shd w:val="clear" w:color="auto" w:fill="C5E0B3"/>
          </w:tcPr>
          <w:p w14:paraId="0174B467">
            <w:pPr>
              <w:spacing w:after="0"/>
              <w:rPr>
                <w:rFonts w:ascii="Arial" w:hAnsi="Arial" w:cs="Arial"/>
              </w:rPr>
            </w:pPr>
            <w:r>
              <w:rPr>
                <w:sz w:val="22"/>
              </w:rPr>
              <mc:AlternateContent>
                <mc:Choice Requires="wps">
                  <w:drawing>
                    <wp:anchor distT="0" distB="0" distL="114300" distR="114300" simplePos="0" relativeHeight="251668480" behindDoc="0" locked="0" layoutInCell="1" allowOverlap="1">
                      <wp:simplePos x="0" y="0"/>
                      <wp:positionH relativeFrom="column">
                        <wp:posOffset>-45085</wp:posOffset>
                      </wp:positionH>
                      <wp:positionV relativeFrom="paragraph">
                        <wp:posOffset>-635</wp:posOffset>
                      </wp:positionV>
                      <wp:extent cx="238125" cy="247650"/>
                      <wp:effectExtent l="0" t="0" r="0" b="0"/>
                      <wp:wrapNone/>
                      <wp:docPr id="11" name="Multiplicar 11"/>
                      <wp:cNvGraphicFramePr/>
                      <a:graphic xmlns:a="http://schemas.openxmlformats.org/drawingml/2006/main">
                        <a:graphicData uri="http://schemas.microsoft.com/office/word/2010/wordprocessingShape">
                          <wps:wsp>
                            <wps:cNvSpPr/>
                            <wps:spPr>
                              <a:xfrm>
                                <a:off x="0" y="0"/>
                                <a:ext cx="238125" cy="247650"/>
                              </a:xfrm>
                              <a:prstGeom prst="mathMultiply">
                                <a:avLst/>
                              </a:prstGeom>
                              <a:gradFill>
                                <a:gsLst>
                                  <a:gs pos="50000">
                                    <a:schemeClr val="tx1"/>
                                  </a:gs>
                                  <a:gs pos="0">
                                    <a:schemeClr val="tx1">
                                      <a:lumMod val="25000"/>
                                      <a:lumOff val="75000"/>
                                    </a:schemeClr>
                                  </a:gs>
                                  <a:gs pos="100000">
                                    <a:schemeClr val="tx1">
                                      <a:lumMod val="85000"/>
                                    </a:schemeClr>
                                  </a:gs>
                                </a:gsLst>
                                <a:lin ang="5400000" scaled="1"/>
                              </a:gradFill>
                              <a:ln>
                                <a:gradFill>
                                  <a:gsLst>
                                    <a:gs pos="50000">
                                      <a:schemeClr val="tx1"/>
                                    </a:gs>
                                    <a:gs pos="0">
                                      <a:schemeClr val="tx1">
                                        <a:lumMod val="25000"/>
                                        <a:lumOff val="75000"/>
                                      </a:schemeClr>
                                    </a:gs>
                                    <a:gs pos="100000">
                                      <a:schemeClr val="tx1">
                                        <a:lumMod val="85000"/>
                                      </a:schemeClr>
                                    </a:gs>
                                  </a:gsLst>
                                  <a:lin ang="5400000" scaled="0"/>
                                </a:gra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3.55pt;margin-top:-0.05pt;height:19.5pt;width:18.75pt;z-index:251668480;v-text-anchor:middle;mso-width-relative:page;mso-height-relative:page;" fillcolor="#BFBFBF [829]" filled="t" stroked="t" coordsize="238125,247650" o:gfxdata="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" path="m37005,78888l77377,40069,119062,83422,160747,40069,201119,78888,157911,123825,201119,168761,160747,207580,119062,164227,77377,207580,37005,168761,80213,123825xe">
                      <v:path o:connectlocs="57191,59479;180933,59479;180933,188170;57191,188170" o:connectangles="164,247,0,82"/>
                      <v:fill type="gradient" on="t" color2="#000000 [2733]" colors="0f #BFBFBF;32768f #000000;65536f #000000" focus="100%" focussize="0,0" rotate="t"/>
                      <v:stroke weight="1pt" color="#000000" miterlimit="8" joinstyle="miter"/>
                      <v:imagedata o:title=""/>
                      <o:lock v:ext="edit" aspectratio="f"/>
                    </v:shape>
                  </w:pict>
                </mc:Fallback>
              </mc:AlternateContent>
            </w:r>
            <w:r>
              <w:rPr>
                <w:rFonts w:ascii="Arial" w:hAnsi="Arial" w:cs="Arial"/>
              </w:rPr>
              <w:t>5</w:t>
            </w:r>
          </w:p>
        </w:tc>
        <w:tc>
          <w:tcPr>
            <w:tcW w:w="709" w:type="dxa"/>
            <w:tcBorders>
              <w:top w:val="single" w:color="000000" w:sz="4" w:space="0"/>
              <w:left w:val="single" w:color="000000" w:sz="4" w:space="0"/>
              <w:bottom w:val="single" w:color="000000" w:sz="4" w:space="0"/>
              <w:right w:val="single" w:color="000000" w:sz="4" w:space="0"/>
            </w:tcBorders>
            <w:shd w:val="clear" w:color="auto" w:fill="C5E0B3"/>
          </w:tcPr>
          <w:p w14:paraId="75397F53">
            <w:pPr>
              <w:spacing w:after="0"/>
              <w:rPr>
                <w:rFonts w:ascii="Arial" w:hAnsi="Arial" w:cs="Arial"/>
              </w:rPr>
            </w:pPr>
            <w:r>
              <w:rPr>
                <w:rFonts w:ascii="Arial" w:hAnsi="Arial" w:cs="Arial"/>
              </w:rPr>
              <w:t>N/A</w:t>
            </w:r>
          </w:p>
        </w:tc>
      </w:tr>
    </w:tbl>
    <w:p w14:paraId="74A9CC54">
      <w:pPr>
        <w:spacing w:after="0"/>
        <w:ind w:left="-5"/>
        <w:rPr>
          <w:rFonts w:ascii="Arial" w:hAnsi="Arial" w:cs="Arial"/>
        </w:rPr>
      </w:pPr>
    </w:p>
    <w:tbl>
      <w:tblPr>
        <w:tblStyle w:val="44"/>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9209"/>
      </w:tblGrid>
      <w:tr w14:paraId="67DEB7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209" w:type="dxa"/>
            <w:shd w:val="clear" w:color="auto" w:fill="C5E0B3"/>
          </w:tcPr>
          <w:p w14:paraId="3110AD8D">
            <w:pPr>
              <w:numPr>
                <w:ilvl w:val="0"/>
                <w:numId w:val="1"/>
              </w:numPr>
              <w:pBdr>
                <w:top w:val="none" w:color="auto" w:sz="0" w:space="0"/>
                <w:left w:val="none" w:color="auto" w:sz="0" w:space="0"/>
                <w:bottom w:val="none" w:color="auto" w:sz="0" w:space="0"/>
                <w:right w:val="none" w:color="auto" w:sz="0" w:space="0"/>
                <w:between w:val="none" w:color="auto" w:sz="0" w:space="0"/>
              </w:pBdr>
              <w:jc w:val="center"/>
              <w:rPr>
                <w:rFonts w:ascii="Arial" w:hAnsi="Arial" w:cs="Arial"/>
                <w:b/>
                <w:color w:val="000000"/>
              </w:rPr>
            </w:pPr>
            <w:r>
              <w:rPr>
                <w:rFonts w:ascii="Arial" w:hAnsi="Arial" w:cs="Arial"/>
                <w:b/>
              </w:rPr>
              <w:t>Resultados de la de evaluación</w:t>
            </w:r>
          </w:p>
        </w:tc>
      </w:tr>
      <w:tr w14:paraId="3DC3AE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9209" w:type="dxa"/>
            <w:shd w:val="clear" w:color="auto" w:fill="C5E0B3"/>
          </w:tcPr>
          <w:p w14:paraId="6635ECA0">
            <w:pPr>
              <w:rPr>
                <w:rFonts w:hint="default" w:ascii="Arial" w:hAnsi="Arial" w:cs="Arial"/>
                <w:b/>
                <w:lang w:val="es-ES"/>
              </w:rPr>
            </w:pPr>
            <w:r>
              <w:rPr>
                <w:rFonts w:ascii="Arial" w:hAnsi="Arial" w:cs="Arial"/>
                <w:b/>
              </w:rPr>
              <w:t xml:space="preserve">Puntuación final: </w:t>
            </w:r>
            <w:r>
              <w:rPr>
                <w:rFonts w:hint="default" w:ascii="Arial" w:hAnsi="Arial" w:cs="Arial"/>
                <w:b/>
                <w:lang w:val="es-ES"/>
              </w:rPr>
              <w:t>4,2</w:t>
            </w:r>
            <w:bookmarkStart w:id="0" w:name="_GoBack"/>
            <w:bookmarkEnd w:id="0"/>
          </w:p>
        </w:tc>
      </w:tr>
      <w:tr w14:paraId="6576B7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9209" w:type="dxa"/>
            <w:shd w:val="clear" w:color="auto" w:fill="auto"/>
          </w:tcPr>
          <w:p w14:paraId="171CD2DD">
            <w:pPr>
              <w:rPr>
                <w:rFonts w:ascii="Arial" w:hAnsi="Arial" w:cs="Arial"/>
                <w:bCs/>
              </w:rPr>
            </w:pPr>
            <w:r>
              <w:rPr>
                <w:rFonts w:ascii="Arial" w:hAnsi="Arial" w:cs="Arial"/>
                <w:bCs/>
              </w:rPr>
              <w:t>Conclusiones de la evaluación:</w:t>
            </w:r>
          </w:p>
          <w:p w14:paraId="47D22F8B">
            <w:pPr>
              <w:rPr>
                <w:rFonts w:hint="default" w:ascii="Arial" w:hAnsi="Arial" w:cs="Arial"/>
                <w:b/>
                <w:lang w:val="es-ES"/>
              </w:rPr>
            </w:pPr>
            <w:r>
              <w:rPr>
                <w:rFonts w:hint="default" w:ascii="Arial" w:hAnsi="Arial" w:cs="Arial"/>
                <w:b w:val="0"/>
                <w:bCs/>
                <w:lang w:val="es-ES"/>
              </w:rPr>
              <w:t>El RED DESCARTES es una gran herramienta, cuenta y cumple  con los propósitos de educativos, ademas de esto ayuda y complementa de manera didáctica y ajustable el tema de aprendizaje, como lo es en este caso El Ecosistemas. Con este modelo se puede determinar pequeños pero sustanciosos ajustes para que este RED logre obtener un mejor resultado y sea mas completo de lo que ya es.</w:t>
            </w:r>
          </w:p>
        </w:tc>
      </w:tr>
    </w:tbl>
    <w:p w14:paraId="1665831E">
      <w:pPr>
        <w:spacing w:after="0" w:line="240" w:lineRule="auto"/>
        <w:jc w:val="both"/>
        <w:rPr>
          <w:rFonts w:ascii="Arial" w:hAnsi="Arial" w:cs="Arial"/>
          <w:color w:val="666666"/>
        </w:rPr>
      </w:pPr>
    </w:p>
    <w:tbl>
      <w:tblPr>
        <w:tblStyle w:val="45"/>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2041"/>
        <w:gridCol w:w="7168"/>
      </w:tblGrid>
      <w:tr w14:paraId="3241DB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041" w:type="dxa"/>
            <w:shd w:val="clear" w:color="auto" w:fill="auto"/>
            <w:vAlign w:val="center"/>
          </w:tcPr>
          <w:p w14:paraId="4F63D3F0">
            <w:pPr>
              <w:spacing w:after="0"/>
              <w:rPr>
                <w:rFonts w:ascii="Arial" w:hAnsi="Arial" w:cs="Arial"/>
                <w:color w:val="000000"/>
              </w:rPr>
            </w:pPr>
            <w:r>
              <w:rPr>
                <w:rFonts w:ascii="Arial" w:hAnsi="Arial" w:cs="Arial"/>
                <w:color w:val="000000"/>
              </w:rPr>
              <w:t>Elaborado por:</w:t>
            </w:r>
          </w:p>
        </w:tc>
        <w:tc>
          <w:tcPr>
            <w:tcW w:w="7168" w:type="dxa"/>
            <w:shd w:val="clear" w:color="auto" w:fill="auto"/>
          </w:tcPr>
          <w:p w14:paraId="3A868466">
            <w:pPr>
              <w:spacing w:after="0" w:line="240" w:lineRule="auto"/>
              <w:jc w:val="both"/>
              <w:rPr>
                <w:rFonts w:ascii="Arial" w:hAnsi="Arial" w:cs="Arial"/>
                <w:color w:val="000000"/>
              </w:rPr>
            </w:pPr>
            <w:r>
              <w:rPr>
                <w:rFonts w:ascii="Arial" w:hAnsi="Arial" w:cs="Arial"/>
                <w:color w:val="000000"/>
              </w:rPr>
              <w:t>Nombre del(os) estudiante(s)</w:t>
            </w:r>
          </w:p>
          <w:p w14:paraId="46795490">
            <w:pPr>
              <w:spacing w:after="0" w:line="240" w:lineRule="auto"/>
              <w:jc w:val="right"/>
              <w:rPr>
                <w:rFonts w:hint="default" w:ascii="Arial" w:hAnsi="Arial"/>
                <w:color w:val="000000"/>
              </w:rPr>
            </w:pPr>
            <w:r>
              <w:rPr>
                <w:rFonts w:hint="default" w:ascii="Arial" w:hAnsi="Arial"/>
                <w:color w:val="000000"/>
              </w:rPr>
              <w:t>Katherine Lineth Pernett Ruiz</w:t>
            </w:r>
          </w:p>
          <w:p w14:paraId="43C68750">
            <w:pPr>
              <w:spacing w:after="0" w:line="240" w:lineRule="auto"/>
              <w:jc w:val="right"/>
              <w:rPr>
                <w:rFonts w:ascii="Arial" w:hAnsi="Arial" w:cs="Arial"/>
                <w:color w:val="000000"/>
              </w:rPr>
            </w:pPr>
            <w:r>
              <w:rPr>
                <w:rFonts w:hint="default" w:ascii="Arial" w:hAnsi="Arial"/>
                <w:color w:val="000000"/>
              </w:rPr>
              <w:t xml:space="preserve">María Patricia Rodríguez Ballestas  </w:t>
            </w:r>
          </w:p>
        </w:tc>
      </w:tr>
      <w:tr w14:paraId="4432BC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041" w:type="dxa"/>
            <w:shd w:val="clear" w:color="auto" w:fill="auto"/>
            <w:vAlign w:val="center"/>
          </w:tcPr>
          <w:p w14:paraId="239B5711">
            <w:pPr>
              <w:spacing w:after="0"/>
              <w:rPr>
                <w:rFonts w:ascii="Arial" w:hAnsi="Arial" w:cs="Arial"/>
                <w:color w:val="000000"/>
              </w:rPr>
            </w:pPr>
            <w:r>
              <w:rPr>
                <w:rFonts w:ascii="Arial" w:hAnsi="Arial" w:cs="Arial"/>
                <w:color w:val="000000"/>
              </w:rPr>
              <w:t>Revisado por:</w:t>
            </w:r>
          </w:p>
        </w:tc>
        <w:tc>
          <w:tcPr>
            <w:tcW w:w="7168" w:type="dxa"/>
            <w:shd w:val="clear" w:color="auto" w:fill="auto"/>
          </w:tcPr>
          <w:p w14:paraId="1967F51B">
            <w:pPr>
              <w:spacing w:after="0" w:line="240" w:lineRule="auto"/>
              <w:jc w:val="both"/>
              <w:rPr>
                <w:rFonts w:hint="default" w:ascii="Arial" w:hAnsi="Arial" w:cs="Arial"/>
                <w:color w:val="000000"/>
                <w:lang w:val="es-ES"/>
              </w:rPr>
            </w:pPr>
            <w:r>
              <w:rPr>
                <w:rFonts w:ascii="Arial" w:hAnsi="Arial" w:cs="Arial"/>
                <w:color w:val="000000"/>
              </w:rPr>
              <w:t>Nombre del profesor</w:t>
            </w:r>
            <w:r>
              <w:rPr>
                <w:rFonts w:hint="default" w:ascii="Arial" w:hAnsi="Arial" w:cs="Arial"/>
                <w:color w:val="000000"/>
                <w:lang w:val="es-ES"/>
              </w:rPr>
              <w:t xml:space="preserve">: </w:t>
            </w:r>
          </w:p>
          <w:p w14:paraId="7D9907B2">
            <w:pPr>
              <w:spacing w:after="0" w:line="240" w:lineRule="auto"/>
              <w:jc w:val="right"/>
              <w:rPr>
                <w:rFonts w:hint="default" w:ascii="Arial" w:hAnsi="Arial" w:cs="Arial"/>
                <w:color w:val="000000"/>
                <w:lang w:val="es-ES"/>
              </w:rPr>
            </w:pPr>
            <w:r>
              <w:rPr>
                <w:rFonts w:hint="default" w:ascii="Arial" w:hAnsi="Arial" w:cs="Arial"/>
                <w:color w:val="000000"/>
                <w:lang w:val="es-ES"/>
              </w:rPr>
              <w:t xml:space="preserve">Giovanni López Molina </w:t>
            </w:r>
          </w:p>
        </w:tc>
      </w:tr>
    </w:tbl>
    <w:p w14:paraId="5A763A6C">
      <w:pPr>
        <w:spacing w:after="0" w:line="240" w:lineRule="auto"/>
        <w:jc w:val="both"/>
        <w:rPr>
          <w:rFonts w:ascii="Arial" w:hAnsi="Arial" w:cs="Arial"/>
          <w:color w:val="666666"/>
        </w:rPr>
      </w:pPr>
    </w:p>
    <w:p w14:paraId="697D8866">
      <w:pPr>
        <w:spacing w:after="0" w:line="240" w:lineRule="auto"/>
        <w:jc w:val="both"/>
        <w:rPr>
          <w:rFonts w:ascii="Arial" w:hAnsi="Arial" w:cs="Arial"/>
          <w:color w:val="666666"/>
        </w:rPr>
      </w:pPr>
      <w:r>
        <w:rPr>
          <w:rFonts w:ascii="Arial" w:hAnsi="Arial" w:cs="Arial"/>
          <w:color w:val="666666"/>
        </w:rPr>
        <w:t>Modelo LORI adaptado por Dájer (2021)</w:t>
      </w:r>
    </w:p>
    <w:p w14:paraId="0FE69071">
      <w:pPr>
        <w:spacing w:after="0" w:line="240" w:lineRule="auto"/>
        <w:jc w:val="both"/>
        <w:rPr>
          <w:rFonts w:ascii="Arial" w:hAnsi="Arial" w:cs="Arial"/>
          <w:color w:val="666666"/>
        </w:rPr>
      </w:pPr>
    </w:p>
    <w:p w14:paraId="1B3FFB4C">
      <w:pPr>
        <w:spacing w:after="0" w:line="240" w:lineRule="auto"/>
        <w:jc w:val="both"/>
        <w:rPr>
          <w:rFonts w:ascii="Arial" w:hAnsi="Arial" w:cs="Arial"/>
          <w:b/>
          <w:bCs/>
          <w:color w:val="666666"/>
        </w:rPr>
      </w:pPr>
    </w:p>
    <w:p w14:paraId="6258815D">
      <w:pPr>
        <w:spacing w:after="0" w:line="240" w:lineRule="auto"/>
        <w:jc w:val="both"/>
        <w:rPr>
          <w:rFonts w:ascii="Arial" w:hAnsi="Arial" w:cs="Arial"/>
          <w:b/>
          <w:bCs/>
        </w:rPr>
      </w:pPr>
      <w:r>
        <w:rPr>
          <w:rFonts w:ascii="Arial" w:hAnsi="Arial" w:cs="Arial"/>
          <w:b/>
          <w:bCs/>
        </w:rPr>
        <w:t>Ventajas de la aplicación del modelo de evaluación:</w:t>
      </w:r>
    </w:p>
    <w:p w14:paraId="7867BE26">
      <w:pPr>
        <w:spacing w:after="0" w:line="240" w:lineRule="auto"/>
        <w:jc w:val="both"/>
        <w:rPr>
          <w:rFonts w:ascii="Arial" w:hAnsi="Arial" w:cs="Arial"/>
        </w:rPr>
      </w:pPr>
    </w:p>
    <w:p w14:paraId="5B46C35E">
      <w:pPr>
        <w:spacing w:after="0" w:line="240" w:lineRule="auto"/>
        <w:jc w:val="both"/>
        <w:rPr>
          <w:rFonts w:hint="default" w:ascii="Arial" w:hAnsi="Arial"/>
        </w:rPr>
      </w:pPr>
      <w:r>
        <w:rPr>
          <w:rFonts w:hint="default" w:ascii="Arial" w:hAnsi="Arial"/>
        </w:rPr>
        <w:t>Permite a</w:t>
      </w:r>
      <w:r>
        <w:rPr>
          <w:rFonts w:hint="default" w:ascii="Arial" w:hAnsi="Arial"/>
          <w:lang w:val="es-ES"/>
        </w:rPr>
        <w:t xml:space="preserve"> quien hace la evaluación dar </w:t>
      </w:r>
      <w:r>
        <w:rPr>
          <w:rFonts w:hint="default" w:ascii="Arial" w:hAnsi="Arial"/>
        </w:rPr>
        <w:t xml:space="preserve">su apreciación del </w:t>
      </w:r>
      <w:r>
        <w:rPr>
          <w:rFonts w:hint="default" w:ascii="Arial" w:hAnsi="Arial"/>
          <w:lang w:val="es-ES"/>
        </w:rPr>
        <w:t>RED</w:t>
      </w:r>
      <w:r>
        <w:rPr>
          <w:rFonts w:hint="default" w:ascii="Arial" w:hAnsi="Arial"/>
        </w:rPr>
        <w:t>, usando una escala de 5 estrellas para medir parámetros de calidad e idoneidad.</w:t>
      </w:r>
    </w:p>
    <w:p w14:paraId="3D48D608">
      <w:pPr>
        <w:spacing w:after="0" w:line="240" w:lineRule="auto"/>
        <w:jc w:val="both"/>
        <w:rPr>
          <w:rFonts w:hint="default" w:ascii="Arial" w:hAnsi="Arial"/>
        </w:rPr>
      </w:pPr>
    </w:p>
    <w:p w14:paraId="234FBA77">
      <w:pPr>
        <w:spacing w:after="0" w:line="240" w:lineRule="auto"/>
        <w:jc w:val="both"/>
        <w:rPr>
          <w:rFonts w:hint="default" w:ascii="Arial" w:hAnsi="Arial"/>
        </w:rPr>
      </w:pPr>
      <w:r>
        <w:rPr>
          <w:rFonts w:hint="default" w:ascii="Arial" w:hAnsi="Arial"/>
        </w:rPr>
        <w:t>Presenta un cuadro detallado para hacer seguimiento a diferentes parámetros de evaluación.</w:t>
      </w:r>
    </w:p>
    <w:p w14:paraId="7CE6329A">
      <w:pPr>
        <w:spacing w:after="0" w:line="240" w:lineRule="auto"/>
        <w:jc w:val="both"/>
        <w:rPr>
          <w:rFonts w:hint="default" w:ascii="Arial" w:hAnsi="Arial"/>
        </w:rPr>
      </w:pPr>
    </w:p>
    <w:p w14:paraId="28AA5647">
      <w:pPr>
        <w:spacing w:after="0" w:line="240" w:lineRule="auto"/>
        <w:jc w:val="both"/>
        <w:rPr>
          <w:rFonts w:hint="default" w:ascii="Arial" w:hAnsi="Arial"/>
        </w:rPr>
      </w:pPr>
      <w:r>
        <w:rPr>
          <w:rFonts w:hint="default" w:ascii="Arial" w:hAnsi="Arial"/>
        </w:rPr>
        <w:t>Facilita una evaluación tanto cualitativa como cuantitativa mediante una matriz numérica.</w:t>
      </w:r>
    </w:p>
    <w:p w14:paraId="3DCFBF95">
      <w:pPr>
        <w:spacing w:after="0" w:line="240" w:lineRule="auto"/>
        <w:jc w:val="both"/>
        <w:rPr>
          <w:rFonts w:hint="default" w:ascii="Arial" w:hAnsi="Arial"/>
        </w:rPr>
      </w:pPr>
    </w:p>
    <w:p w14:paraId="596BF4DE">
      <w:pPr>
        <w:spacing w:after="0" w:line="240" w:lineRule="auto"/>
        <w:jc w:val="both"/>
        <w:rPr>
          <w:rFonts w:hint="default" w:ascii="Arial" w:hAnsi="Arial"/>
        </w:rPr>
      </w:pPr>
      <w:r>
        <w:rPr>
          <w:rFonts w:hint="default" w:ascii="Arial" w:hAnsi="Arial"/>
        </w:rPr>
        <w:t>Es un instrumento sencillo de comprender y usar.</w:t>
      </w:r>
    </w:p>
    <w:p w14:paraId="609B5FA9">
      <w:pPr>
        <w:spacing w:after="0" w:line="240" w:lineRule="auto"/>
        <w:jc w:val="both"/>
        <w:rPr>
          <w:rFonts w:hint="default" w:ascii="Arial" w:hAnsi="Arial"/>
        </w:rPr>
      </w:pPr>
    </w:p>
    <w:p w14:paraId="391536F3">
      <w:pPr>
        <w:spacing w:after="0" w:line="240" w:lineRule="auto"/>
        <w:jc w:val="both"/>
        <w:rPr>
          <w:rFonts w:hint="default" w:ascii="Arial" w:hAnsi="Arial"/>
        </w:rPr>
      </w:pPr>
      <w:r>
        <w:rPr>
          <w:rFonts w:hint="default" w:ascii="Arial" w:hAnsi="Arial"/>
        </w:rPr>
        <w:t>Ayuda a determinar la calidad del</w:t>
      </w:r>
      <w:r>
        <w:rPr>
          <w:rFonts w:hint="default" w:ascii="Arial" w:hAnsi="Arial"/>
          <w:lang w:val="es-ES"/>
        </w:rPr>
        <w:t xml:space="preserve"> RED</w:t>
      </w:r>
      <w:r>
        <w:rPr>
          <w:rFonts w:hint="default" w:ascii="Arial" w:hAnsi="Arial"/>
        </w:rPr>
        <w:t xml:space="preserve"> y facilita la comparación entre diferentes RED al proporcionar un formato común de revisión.</w:t>
      </w:r>
    </w:p>
    <w:p w14:paraId="042664AB">
      <w:pPr>
        <w:spacing w:after="0" w:line="240" w:lineRule="auto"/>
        <w:jc w:val="both"/>
        <w:rPr>
          <w:rFonts w:hint="default" w:ascii="Arial" w:hAnsi="Arial"/>
        </w:rPr>
      </w:pPr>
    </w:p>
    <w:p w14:paraId="4BFA48B6">
      <w:pPr>
        <w:spacing w:after="0" w:line="240" w:lineRule="auto"/>
        <w:jc w:val="both"/>
        <w:rPr>
          <w:rFonts w:ascii="Arial" w:hAnsi="Arial" w:cs="Arial"/>
        </w:rPr>
      </w:pPr>
      <w:r>
        <w:rPr>
          <w:rFonts w:hint="default" w:ascii="Arial" w:hAnsi="Arial"/>
        </w:rPr>
        <w:t>Evalúa aspectos pedagógicos y técnicos, incluyendo contenido, adecuación de objetivos, feedback, motivación, diseño, usabilidad, accesibilidad, y cumplimiento de estándares.</w:t>
      </w:r>
    </w:p>
    <w:p w14:paraId="3EF6B130">
      <w:pPr>
        <w:spacing w:after="0" w:line="240" w:lineRule="auto"/>
        <w:jc w:val="both"/>
        <w:rPr>
          <w:rFonts w:ascii="Arial" w:hAnsi="Arial" w:cs="Arial"/>
        </w:rPr>
      </w:pPr>
    </w:p>
    <w:p w14:paraId="18F8622B">
      <w:pPr>
        <w:spacing w:after="0" w:line="240" w:lineRule="auto"/>
        <w:jc w:val="both"/>
        <w:rPr>
          <w:rFonts w:ascii="Arial" w:hAnsi="Arial" w:cs="Arial"/>
          <w:b/>
          <w:bCs/>
        </w:rPr>
      </w:pPr>
      <w:r>
        <w:rPr>
          <w:rFonts w:ascii="Arial" w:hAnsi="Arial" w:cs="Arial"/>
          <w:b/>
          <w:bCs/>
        </w:rPr>
        <w:t>Desventajas de la aplicación del modelo de evaluación:</w:t>
      </w:r>
    </w:p>
    <w:p w14:paraId="5064C4C5">
      <w:pPr>
        <w:spacing w:after="0" w:line="240" w:lineRule="auto"/>
        <w:jc w:val="both"/>
        <w:rPr>
          <w:rFonts w:hint="default" w:ascii="Arial" w:hAnsi="Arial"/>
          <w:color w:val="666666"/>
        </w:rPr>
      </w:pPr>
    </w:p>
    <w:p w14:paraId="3888FA95">
      <w:pPr>
        <w:spacing w:after="0" w:line="240" w:lineRule="auto"/>
        <w:jc w:val="both"/>
        <w:rPr>
          <w:rFonts w:hint="default" w:ascii="Arial" w:hAnsi="Arial"/>
          <w:color w:val="000000" w:themeColor="text1"/>
          <w14:textFill>
            <w14:solidFill>
              <w14:schemeClr w14:val="tx1"/>
            </w14:solidFill>
          </w14:textFill>
        </w:rPr>
      </w:pPr>
      <w:r>
        <w:rPr>
          <w:rFonts w:hint="default" w:ascii="Arial" w:hAnsi="Arial"/>
          <w:color w:val="000000" w:themeColor="text1"/>
          <w:lang w:val="es-ES"/>
          <w14:textFill>
            <w14:solidFill>
              <w14:schemeClr w14:val="tx1"/>
            </w14:solidFill>
          </w14:textFill>
        </w:rPr>
        <w:t>Para la aplicación del modelo de evaluación , se r</w:t>
      </w:r>
      <w:r>
        <w:rPr>
          <w:rFonts w:hint="default" w:ascii="Arial" w:hAnsi="Arial"/>
          <w:color w:val="000000" w:themeColor="text1"/>
          <w14:textFill>
            <w14:solidFill>
              <w14:schemeClr w14:val="tx1"/>
            </w14:solidFill>
          </w14:textFill>
        </w:rPr>
        <w:t>equiere invertir tiempo considerable para evaluar cada uno de los parámetros del modelo</w:t>
      </w:r>
      <w:r>
        <w:rPr>
          <w:rFonts w:hint="default" w:ascii="Arial" w:hAnsi="Arial"/>
          <w:color w:val="000000" w:themeColor="text1"/>
          <w:lang w:val="es-ES"/>
          <w14:textFill>
            <w14:solidFill>
              <w14:schemeClr w14:val="tx1"/>
            </w14:solidFill>
          </w14:textFill>
        </w:rPr>
        <w:t xml:space="preserve"> sin ser esto un formato automatizado</w:t>
      </w:r>
      <w:r>
        <w:rPr>
          <w:rFonts w:hint="default" w:ascii="Arial" w:hAnsi="Arial"/>
          <w:color w:val="000000" w:themeColor="text1"/>
          <w14:textFill>
            <w14:solidFill>
              <w14:schemeClr w14:val="tx1"/>
            </w14:solidFill>
          </w14:textFill>
        </w:rPr>
        <w:t>.</w:t>
      </w:r>
    </w:p>
    <w:p w14:paraId="65CC0CC9">
      <w:pPr>
        <w:spacing w:after="0" w:line="240" w:lineRule="auto"/>
        <w:jc w:val="both"/>
        <w:rPr>
          <w:rFonts w:hint="default" w:ascii="Arial" w:hAnsi="Arial"/>
          <w:color w:val="000000" w:themeColor="text1"/>
          <w14:textFill>
            <w14:solidFill>
              <w14:schemeClr w14:val="tx1"/>
            </w14:solidFill>
          </w14:textFill>
        </w:rPr>
      </w:pPr>
    </w:p>
    <w:p w14:paraId="37376AB4">
      <w:pPr>
        <w:spacing w:after="0" w:line="240" w:lineRule="auto"/>
        <w:jc w:val="both"/>
        <w:rPr>
          <w:rFonts w:hint="default" w:ascii="Arial" w:hAnsi="Arial"/>
          <w:color w:val="000000" w:themeColor="text1"/>
          <w14:textFill>
            <w14:solidFill>
              <w14:schemeClr w14:val="tx1"/>
            </w14:solidFill>
          </w14:textFill>
        </w:rPr>
      </w:pPr>
      <w:r>
        <w:rPr>
          <w:rFonts w:hint="default" w:ascii="Arial" w:hAnsi="Arial"/>
          <w:color w:val="000000" w:themeColor="text1"/>
          <w14:textFill>
            <w14:solidFill>
              <w14:schemeClr w14:val="tx1"/>
            </w14:solidFill>
          </w14:textFill>
        </w:rPr>
        <w:t>La evaluación puede ser muy subjetiva, ya que depende de la apreciación o percepción del evaluador.</w:t>
      </w:r>
    </w:p>
    <w:p w14:paraId="7C6D0871">
      <w:pPr>
        <w:spacing w:after="0" w:line="240" w:lineRule="auto"/>
        <w:jc w:val="both"/>
        <w:rPr>
          <w:rFonts w:hint="default" w:ascii="Arial" w:hAnsi="Arial"/>
          <w:color w:val="000000" w:themeColor="text1"/>
          <w14:textFill>
            <w14:solidFill>
              <w14:schemeClr w14:val="tx1"/>
            </w14:solidFill>
          </w14:textFill>
        </w:rPr>
      </w:pPr>
    </w:p>
    <w:p w14:paraId="64C8EBEF">
      <w:pPr>
        <w:spacing w:after="0" w:line="240" w:lineRule="auto"/>
        <w:jc w:val="both"/>
        <w:rPr>
          <w:rFonts w:hint="default" w:ascii="Arial" w:hAnsi="Arial"/>
          <w:color w:val="000000" w:themeColor="text1"/>
          <w14:textFill>
            <w14:solidFill>
              <w14:schemeClr w14:val="tx1"/>
            </w14:solidFill>
          </w14:textFill>
        </w:rPr>
      </w:pPr>
      <w:r>
        <w:rPr>
          <w:rFonts w:hint="default" w:ascii="Arial" w:hAnsi="Arial"/>
          <w:color w:val="000000" w:themeColor="text1"/>
          <w14:textFill>
            <w14:solidFill>
              <w14:schemeClr w14:val="tx1"/>
            </w14:solidFill>
          </w14:textFill>
        </w:rPr>
        <w:t>Al ser subjetiva, puede variar entre evaluadores, lo que puede afectar la consistencia</w:t>
      </w:r>
      <w:r>
        <w:rPr>
          <w:rFonts w:hint="default" w:ascii="Arial" w:hAnsi="Arial"/>
          <w:color w:val="000000" w:themeColor="text1"/>
          <w:lang w:val="es-ES"/>
          <w14:textFill>
            <w14:solidFill>
              <w14:schemeClr w14:val="tx1"/>
            </w14:solidFill>
          </w14:textFill>
        </w:rPr>
        <w:t xml:space="preserve"> e idoneidad del RED, seria muy apreciativo y perceptivo</w:t>
      </w:r>
      <w:r>
        <w:rPr>
          <w:rFonts w:hint="default" w:ascii="Arial" w:hAnsi="Arial"/>
          <w:color w:val="000000" w:themeColor="text1"/>
          <w14:textFill>
            <w14:solidFill>
              <w14:schemeClr w14:val="tx1"/>
            </w14:solidFill>
          </w14:textFill>
        </w:rPr>
        <w:t>.</w:t>
      </w:r>
    </w:p>
    <w:p w14:paraId="5C1F3901">
      <w:pPr>
        <w:spacing w:after="0" w:line="240" w:lineRule="auto"/>
        <w:jc w:val="both"/>
        <w:rPr>
          <w:rFonts w:hint="default" w:ascii="Arial" w:hAnsi="Arial"/>
          <w:color w:val="000000" w:themeColor="text1"/>
          <w14:textFill>
            <w14:solidFill>
              <w14:schemeClr w14:val="tx1"/>
            </w14:solidFill>
          </w14:textFill>
        </w:rPr>
      </w:pPr>
    </w:p>
    <w:p w14:paraId="44E6BFFE">
      <w:pPr>
        <w:spacing w:after="0" w:line="240" w:lineRule="auto"/>
        <w:jc w:val="both"/>
        <w:rPr>
          <w:rFonts w:ascii="Arial" w:hAnsi="Arial" w:cs="Arial"/>
          <w:color w:val="000000" w:themeColor="text1"/>
          <w14:textFill>
            <w14:solidFill>
              <w14:schemeClr w14:val="tx1"/>
            </w14:solidFill>
          </w14:textFill>
        </w:rPr>
      </w:pPr>
      <w:r>
        <w:rPr>
          <w:rFonts w:hint="default" w:ascii="Arial" w:hAnsi="Arial"/>
          <w:color w:val="000000" w:themeColor="text1"/>
          <w14:textFill>
            <w14:solidFill>
              <w14:schemeClr w14:val="tx1"/>
            </w14:solidFill>
          </w14:textFill>
        </w:rPr>
        <w:t>Puede demandar un esfuerzo de tiempo y costo para la formación y aplicación.</w:t>
      </w:r>
    </w:p>
    <w:sectPr>
      <w:headerReference r:id="rId7" w:type="first"/>
      <w:footerReference r:id="rId10" w:type="first"/>
      <w:headerReference r:id="rId5" w:type="default"/>
      <w:footerReference r:id="rId8" w:type="default"/>
      <w:headerReference r:id="rId6" w:type="even"/>
      <w:footerReference r:id="rId9" w:type="even"/>
      <w:pgSz w:w="12240" w:h="15840"/>
      <w:pgMar w:top="1417" w:right="1701" w:bottom="1417" w:left="1701" w:header="708" w:footer="708"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egoe UI">
    <w:panose1 w:val="020B0502040204020203"/>
    <w:charset w:val="00"/>
    <w:family w:val="swiss"/>
    <w:pitch w:val="default"/>
    <w:sig w:usb0="E4002EFF" w:usb1="C000E47F" w:usb2="00000009" w:usb3="00000000" w:csb0="200001FF" w:csb1="00000000"/>
  </w:font>
  <w:font w:name="等线">
    <w:altName w:val="Microsoft YaHei"/>
    <w:panose1 w:val="00000000000000000000"/>
    <w:charset w:val="00"/>
    <w:family w:val="auto"/>
    <w:pitch w:val="default"/>
    <w:sig w:usb0="00000000" w:usb1="00000000" w:usb2="00000000" w:usb3="00000000" w:csb0="00000000" w:csb1="00000000"/>
  </w:font>
  <w:font w:name="Georgia">
    <w:panose1 w:val="02040502050405020303"/>
    <w:charset w:val="00"/>
    <w:family w:val="roman"/>
    <w:pitch w:val="default"/>
    <w:sig w:usb0="00000287" w:usb1="00000000" w:usb2="00000000" w:usb3="00000000" w:csb0="2000009F" w:csb1="00000000"/>
  </w:font>
  <w:font w:name="Century Gothic">
    <w:panose1 w:val="020B0502020202020204"/>
    <w:charset w:val="00"/>
    <w:family w:val="swiss"/>
    <w:pitch w:val="default"/>
    <w:sig w:usb0="00000287" w:usb1="00000000" w:usb2="00000000" w:usb3="00000000" w:csb0="2000009F" w:csb1="DFD7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 w:name="Microsoft YaHei">
    <w:panose1 w:val="020B0503020204020204"/>
    <w:charset w:val="86"/>
    <w:family w:val="auto"/>
    <w:pitch w:val="default"/>
    <w:sig w:usb0="80000287" w:usb1="2ACF3C5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713EF7">
    <w:pPr>
      <w:pBdr>
        <w:top w:val="none" w:color="auto" w:sz="0" w:space="0"/>
        <w:left w:val="none" w:color="auto" w:sz="0" w:space="0"/>
        <w:bottom w:val="none" w:color="auto" w:sz="0" w:space="0"/>
        <w:right w:val="none" w:color="auto" w:sz="0" w:space="0"/>
        <w:between w:val="none" w:color="auto" w:sz="0" w:space="0"/>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80D67">
    <w:pPr>
      <w:pBdr>
        <w:top w:val="none" w:color="auto" w:sz="0" w:space="0"/>
        <w:left w:val="none" w:color="auto" w:sz="0" w:space="0"/>
        <w:bottom w:val="none" w:color="auto" w:sz="0" w:space="0"/>
        <w:right w:val="none" w:color="auto" w:sz="0" w:space="0"/>
        <w:between w:val="none" w:color="auto" w:sz="0" w:space="0"/>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54689">
    <w:pPr>
      <w:pBdr>
        <w:top w:val="none" w:color="auto" w:sz="0" w:space="0"/>
        <w:left w:val="none" w:color="auto" w:sz="0" w:space="0"/>
        <w:bottom w:val="none" w:color="auto" w:sz="0" w:space="0"/>
        <w:right w:val="none" w:color="auto" w:sz="0" w:space="0"/>
        <w:between w:val="none" w:color="auto" w:sz="0" w:space="0"/>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26AD82">
    <w:pPr>
      <w:pBdr>
        <w:top w:val="none" w:color="auto" w:sz="0" w:space="0"/>
        <w:left w:val="none" w:color="auto" w:sz="0" w:space="0"/>
        <w:bottom w:val="none" w:color="auto" w:sz="0" w:space="0"/>
        <w:right w:val="none" w:color="auto" w:sz="0" w:space="0"/>
        <w:between w:val="none" w:color="auto" w:sz="0" w:space="0"/>
      </w:pBdr>
      <w:tabs>
        <w:tab w:val="center" w:pos="4419"/>
        <w:tab w:val="right" w:pos="8838"/>
      </w:tabs>
      <w:spacing w:after="0" w:line="240" w:lineRule="auto"/>
      <w:jc w:val="center"/>
      <w:rPr>
        <w:color w:val="000000"/>
      </w:rPr>
    </w:pPr>
    <w:r>
      <w:drawing>
        <wp:anchor distT="0" distB="0" distL="114300" distR="114300" simplePos="0" relativeHeight="251660288" behindDoc="0" locked="0" layoutInCell="1" allowOverlap="1">
          <wp:simplePos x="0" y="0"/>
          <wp:positionH relativeFrom="page">
            <wp:posOffset>81915</wp:posOffset>
          </wp:positionH>
          <wp:positionV relativeFrom="paragraph">
            <wp:posOffset>-259080</wp:posOffset>
          </wp:positionV>
          <wp:extent cx="1569720" cy="601980"/>
          <wp:effectExtent l="0" t="0" r="0" b="7620"/>
          <wp:wrapSquare wrapText="bothSides"/>
          <wp:docPr id="6" name="image1.png"/>
          <wp:cNvGraphicFramePr/>
          <a:graphic xmlns:a="http://schemas.openxmlformats.org/drawingml/2006/main">
            <a:graphicData uri="http://schemas.openxmlformats.org/drawingml/2006/picture">
              <pic:pic xmlns:pic="http://schemas.openxmlformats.org/drawingml/2006/picture">
                <pic:nvPicPr>
                  <pic:cNvPr id="6" name="image1.png"/>
                  <pic:cNvPicPr preferRelativeResize="0"/>
                </pic:nvPicPr>
                <pic:blipFill>
                  <a:blip r:embed="rId1"/>
                  <a:srcRect r="84455" b="89391"/>
                  <a:stretch>
                    <a:fillRect/>
                  </a:stretch>
                </pic:blipFill>
                <pic:spPr>
                  <a:xfrm>
                    <a:off x="0" y="0"/>
                    <a:ext cx="1569720" cy="601980"/>
                  </a:xfrm>
                  <a:prstGeom prst="rect">
                    <a:avLst/>
                  </a:prstGeom>
                  <a:ln>
                    <a:noFill/>
                  </a:ln>
                </pic:spPr>
              </pic:pic>
            </a:graphicData>
          </a:graphic>
        </wp:anchor>
      </w:drawing>
    </w:r>
    <w:r>
      <w:drawing>
        <wp:anchor distT="0" distB="0" distL="114300" distR="114300" simplePos="0" relativeHeight="251661312" behindDoc="0" locked="0" layoutInCell="1" allowOverlap="1">
          <wp:simplePos x="0" y="0"/>
          <wp:positionH relativeFrom="column">
            <wp:posOffset>609600</wp:posOffset>
          </wp:positionH>
          <wp:positionV relativeFrom="paragraph">
            <wp:posOffset>-313055</wp:posOffset>
          </wp:positionV>
          <wp:extent cx="687705" cy="762000"/>
          <wp:effectExtent l="0" t="0" r="0" b="0"/>
          <wp:wrapSquare wrapText="bothSides"/>
          <wp:docPr id="7" name="image1.png"/>
          <wp:cNvGraphicFramePr/>
          <a:graphic xmlns:a="http://schemas.openxmlformats.org/drawingml/2006/main">
            <a:graphicData uri="http://schemas.openxmlformats.org/drawingml/2006/picture">
              <pic:pic xmlns:pic="http://schemas.openxmlformats.org/drawingml/2006/picture">
                <pic:nvPicPr>
                  <pic:cNvPr id="7" name="image1.png"/>
                  <pic:cNvPicPr preferRelativeResize="0"/>
                </pic:nvPicPr>
                <pic:blipFill>
                  <a:blip r:embed="rId1"/>
                  <a:srcRect l="91747" t="83381" r="1059" b="2446"/>
                  <a:stretch>
                    <a:fillRect/>
                  </a:stretch>
                </pic:blipFill>
                <pic:spPr>
                  <a:xfrm>
                    <a:off x="0" y="0"/>
                    <a:ext cx="687705" cy="762000"/>
                  </a:xfrm>
                  <a:prstGeom prst="rect">
                    <a:avLst/>
                  </a:prstGeom>
                  <a:ln>
                    <a:noFill/>
                  </a:ln>
                </pic:spPr>
              </pic:pic>
            </a:graphicData>
          </a:graphic>
        </wp:anchor>
      </w:drawing>
    </w:r>
    <w:r>
      <w:rPr>
        <w:color w:val="000000"/>
      </w:rPr>
      <w:t>Universidad de Santander</w:t>
    </w:r>
  </w:p>
  <w:p w14:paraId="56DB22FA">
    <w:pPr>
      <w:pBdr>
        <w:top w:val="none" w:color="auto" w:sz="0" w:space="0"/>
        <w:left w:val="none" w:color="auto" w:sz="0" w:space="0"/>
        <w:bottom w:val="none" w:color="auto" w:sz="0" w:space="0"/>
        <w:right w:val="none" w:color="auto" w:sz="0" w:space="0"/>
        <w:between w:val="none" w:color="auto" w:sz="0" w:space="0"/>
      </w:pBdr>
      <w:tabs>
        <w:tab w:val="center" w:pos="4419"/>
        <w:tab w:val="right" w:pos="8838"/>
      </w:tabs>
      <w:spacing w:after="0" w:line="240" w:lineRule="auto"/>
      <w:jc w:val="center"/>
      <w:rPr>
        <w:color w:val="000000"/>
      </w:rPr>
    </w:pPr>
    <w:r>
      <w:rPr>
        <w:color w:val="000000"/>
      </w:rPr>
      <w:t>Curso: Evaluación de Recurso Educativos Digitales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5C3379">
    <w:pPr>
      <w:pBdr>
        <w:top w:val="none" w:color="auto" w:sz="0" w:space="0"/>
        <w:left w:val="none" w:color="auto" w:sz="0" w:space="0"/>
        <w:bottom w:val="none" w:color="auto" w:sz="0" w:space="0"/>
        <w:right w:val="none" w:color="auto" w:sz="0" w:space="0"/>
        <w:between w:val="none" w:color="auto" w:sz="0" w:space="0"/>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7E410D">
    <w:pPr>
      <w:pBdr>
        <w:top w:val="none" w:color="auto" w:sz="0" w:space="0"/>
        <w:left w:val="none" w:color="auto" w:sz="0" w:space="0"/>
        <w:bottom w:val="none" w:color="auto" w:sz="0" w:space="0"/>
        <w:right w:val="none" w:color="auto" w:sz="0" w:space="0"/>
        <w:between w:val="none" w:color="auto" w:sz="0" w:space="0"/>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5F1BF0"/>
    <w:multiLevelType w:val="multilevel"/>
    <w:tmpl w:val="155F1BF0"/>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hyphenationZone w:val="425"/>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43F"/>
    <w:rsid w:val="00220D85"/>
    <w:rsid w:val="00A46F2D"/>
    <w:rsid w:val="00AC7B95"/>
    <w:rsid w:val="00D6142A"/>
    <w:rsid w:val="00D92753"/>
    <w:rsid w:val="00F8743F"/>
    <w:rsid w:val="090331B5"/>
    <w:rsid w:val="0FBD36F1"/>
    <w:rsid w:val="487C037B"/>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160" w:line="259" w:lineRule="auto"/>
    </w:pPr>
    <w:rPr>
      <w:rFonts w:ascii="Calibri" w:hAnsi="Calibri" w:eastAsia="Calibri" w:cs="Calibri"/>
      <w:sz w:val="22"/>
      <w:szCs w:val="22"/>
      <w:lang w:val="es-CO" w:eastAsia="en-US" w:bidi="ar-SA"/>
    </w:rPr>
  </w:style>
  <w:style w:type="paragraph" w:styleId="2">
    <w:name w:val="heading 1"/>
    <w:basedOn w:val="1"/>
    <w:next w:val="1"/>
    <w:qFormat/>
    <w:uiPriority w:val="9"/>
    <w:pPr>
      <w:keepNext/>
      <w:keepLines/>
      <w:spacing w:before="480" w:after="120"/>
      <w:outlineLvl w:val="0"/>
    </w:pPr>
    <w:rPr>
      <w:b/>
      <w:sz w:val="48"/>
      <w:szCs w:val="48"/>
    </w:rPr>
  </w:style>
  <w:style w:type="paragraph" w:styleId="3">
    <w:name w:val="heading 2"/>
    <w:basedOn w:val="1"/>
    <w:next w:val="1"/>
    <w:semiHidden/>
    <w:unhideWhenUsed/>
    <w:qFormat/>
    <w:uiPriority w:val="9"/>
    <w:pPr>
      <w:keepNext/>
      <w:keepLines/>
      <w:spacing w:before="360" w:after="80"/>
      <w:outlineLvl w:val="1"/>
    </w:pPr>
    <w:rPr>
      <w:b/>
      <w:sz w:val="36"/>
      <w:szCs w:val="36"/>
    </w:rPr>
  </w:style>
  <w:style w:type="paragraph" w:styleId="4">
    <w:name w:val="heading 3"/>
    <w:basedOn w:val="1"/>
    <w:next w:val="1"/>
    <w:semiHidden/>
    <w:unhideWhenUsed/>
    <w:qFormat/>
    <w:uiPriority w:val="9"/>
    <w:pPr>
      <w:keepNext/>
      <w:keepLines/>
      <w:spacing w:before="280" w:after="80"/>
      <w:outlineLvl w:val="2"/>
    </w:pPr>
    <w:rPr>
      <w:b/>
      <w:sz w:val="28"/>
      <w:szCs w:val="28"/>
    </w:rPr>
  </w:style>
  <w:style w:type="paragraph" w:styleId="5">
    <w:name w:val="heading 4"/>
    <w:basedOn w:val="1"/>
    <w:next w:val="1"/>
    <w:semiHidden/>
    <w:unhideWhenUsed/>
    <w:qFormat/>
    <w:uiPriority w:val="9"/>
    <w:pPr>
      <w:keepNext/>
      <w:keepLines/>
      <w:spacing w:before="240" w:after="40"/>
      <w:outlineLvl w:val="3"/>
    </w:pPr>
    <w:rPr>
      <w:b/>
      <w:sz w:val="24"/>
      <w:szCs w:val="24"/>
    </w:rPr>
  </w:style>
  <w:style w:type="paragraph" w:styleId="6">
    <w:name w:val="heading 5"/>
    <w:basedOn w:val="1"/>
    <w:next w:val="1"/>
    <w:semiHidden/>
    <w:unhideWhenUsed/>
    <w:qFormat/>
    <w:uiPriority w:val="9"/>
    <w:pPr>
      <w:keepNext/>
      <w:keepLines/>
      <w:spacing w:before="220" w:after="40"/>
      <w:outlineLvl w:val="4"/>
    </w:pPr>
    <w:rPr>
      <w:b/>
    </w:rPr>
  </w:style>
  <w:style w:type="paragraph" w:styleId="7">
    <w:name w:val="heading 6"/>
    <w:basedOn w:val="1"/>
    <w:next w:val="1"/>
    <w:semiHidden/>
    <w:unhideWhenUsed/>
    <w:qFormat/>
    <w:uiPriority w:val="9"/>
    <w:pPr>
      <w:keepNext/>
      <w:keepLines/>
      <w:spacing w:before="200" w:after="40"/>
      <w:outlineLvl w:val="5"/>
    </w:pPr>
    <w:rPr>
      <w:b/>
      <w:sz w:val="20"/>
      <w:szCs w:val="20"/>
    </w:rPr>
  </w:style>
  <w:style w:type="character" w:default="1" w:styleId="8">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character" w:styleId="10">
    <w:name w:val="annotation reference"/>
    <w:semiHidden/>
    <w:unhideWhenUsed/>
    <w:uiPriority w:val="99"/>
    <w:rPr>
      <w:sz w:val="16"/>
      <w:szCs w:val="16"/>
    </w:rPr>
  </w:style>
  <w:style w:type="character" w:styleId="11">
    <w:name w:val="Hyperlink"/>
    <w:semiHidden/>
    <w:unhideWhenUsed/>
    <w:uiPriority w:val="99"/>
    <w:rPr>
      <w:color w:val="0000FF"/>
      <w:u w:val="single"/>
    </w:rPr>
  </w:style>
  <w:style w:type="character" w:styleId="12">
    <w:name w:val="Strong"/>
    <w:qFormat/>
    <w:uiPriority w:val="22"/>
    <w:rPr>
      <w:b/>
      <w:bCs/>
    </w:rPr>
  </w:style>
  <w:style w:type="paragraph" w:styleId="13">
    <w:name w:val="annotation subject"/>
    <w:basedOn w:val="14"/>
    <w:next w:val="14"/>
    <w:link w:val="27"/>
    <w:semiHidden/>
    <w:unhideWhenUsed/>
    <w:uiPriority w:val="99"/>
    <w:rPr>
      <w:b/>
      <w:bCs/>
    </w:rPr>
  </w:style>
  <w:style w:type="paragraph" w:styleId="14">
    <w:name w:val="annotation text"/>
    <w:basedOn w:val="1"/>
    <w:link w:val="26"/>
    <w:semiHidden/>
    <w:unhideWhenUsed/>
    <w:uiPriority w:val="99"/>
    <w:pPr>
      <w:spacing w:line="240" w:lineRule="auto"/>
    </w:pPr>
    <w:rPr>
      <w:sz w:val="20"/>
      <w:szCs w:val="20"/>
    </w:rPr>
  </w:style>
  <w:style w:type="paragraph" w:styleId="15">
    <w:name w:val="Balloon Text"/>
    <w:basedOn w:val="1"/>
    <w:link w:val="28"/>
    <w:semiHidden/>
    <w:unhideWhenUsed/>
    <w:uiPriority w:val="99"/>
    <w:pPr>
      <w:spacing w:after="0" w:line="240" w:lineRule="auto"/>
    </w:pPr>
    <w:rPr>
      <w:rFonts w:ascii="Segoe UI" w:hAnsi="Segoe UI" w:cs="Segoe UI"/>
      <w:sz w:val="18"/>
      <w:szCs w:val="18"/>
    </w:rPr>
  </w:style>
  <w:style w:type="paragraph" w:styleId="16">
    <w:name w:val="header"/>
    <w:basedOn w:val="1"/>
    <w:link w:val="23"/>
    <w:unhideWhenUsed/>
    <w:uiPriority w:val="99"/>
    <w:pPr>
      <w:tabs>
        <w:tab w:val="center" w:pos="4419"/>
        <w:tab w:val="right" w:pos="8838"/>
      </w:tabs>
      <w:spacing w:after="0" w:line="240" w:lineRule="auto"/>
    </w:pPr>
  </w:style>
  <w:style w:type="paragraph" w:styleId="17">
    <w:name w:val="Normal (Web)"/>
    <w:basedOn w:val="1"/>
    <w:semiHidden/>
    <w:unhideWhenUsed/>
    <w:uiPriority w:val="99"/>
    <w:rPr>
      <w:sz w:val="24"/>
      <w:szCs w:val="24"/>
    </w:rPr>
  </w:style>
  <w:style w:type="paragraph" w:styleId="18">
    <w:name w:val="footer"/>
    <w:basedOn w:val="1"/>
    <w:link w:val="24"/>
    <w:unhideWhenUsed/>
    <w:uiPriority w:val="99"/>
    <w:pPr>
      <w:tabs>
        <w:tab w:val="center" w:pos="4419"/>
        <w:tab w:val="right" w:pos="8838"/>
      </w:tabs>
      <w:spacing w:after="0" w:line="240" w:lineRule="auto"/>
    </w:pPr>
  </w:style>
  <w:style w:type="paragraph" w:styleId="19">
    <w:name w:val="Subtitle"/>
    <w:basedOn w:val="1"/>
    <w:next w:val="1"/>
    <w:qFormat/>
    <w:uiPriority w:val="11"/>
    <w:pPr>
      <w:keepNext/>
      <w:keepLines/>
      <w:spacing w:before="360" w:after="80"/>
    </w:pPr>
    <w:rPr>
      <w:rFonts w:ascii="Georgia" w:hAnsi="Georgia" w:eastAsia="Georgia" w:cs="Georgia"/>
      <w:i/>
      <w:color w:val="666666"/>
      <w:sz w:val="48"/>
      <w:szCs w:val="48"/>
    </w:rPr>
  </w:style>
  <w:style w:type="paragraph" w:styleId="20">
    <w:name w:val="Title"/>
    <w:basedOn w:val="1"/>
    <w:next w:val="1"/>
    <w:link w:val="30"/>
    <w:qFormat/>
    <w:uiPriority w:val="10"/>
    <w:pPr>
      <w:widowControl w:val="0"/>
      <w:spacing w:after="0" w:line="480" w:lineRule="auto"/>
      <w:ind w:firstLine="720"/>
      <w:contextualSpacing/>
      <w:jc w:val="center"/>
    </w:pPr>
    <w:rPr>
      <w:rFonts w:ascii="Arial" w:hAnsi="Arial" w:eastAsiaTheme="majorEastAsia" w:cstheme="majorBidi"/>
      <w:b/>
      <w:spacing w:val="5"/>
      <w:kern w:val="28"/>
      <w:sz w:val="28"/>
      <w:szCs w:val="52"/>
    </w:rPr>
  </w:style>
  <w:style w:type="table" w:styleId="21">
    <w:name w:val="Table Grid"/>
    <w:basedOn w:val="9"/>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
    <w:name w:val="Table Normal"/>
    <w:uiPriority w:val="0"/>
    <w:tblPr>
      <w:tblCellMar>
        <w:top w:w="0" w:type="dxa"/>
        <w:left w:w="0" w:type="dxa"/>
        <w:bottom w:w="0" w:type="dxa"/>
        <w:right w:w="0" w:type="dxa"/>
      </w:tblCellMar>
    </w:tblPr>
  </w:style>
  <w:style w:type="character" w:customStyle="1" w:styleId="23">
    <w:name w:val="Encabezado Car"/>
    <w:basedOn w:val="8"/>
    <w:link w:val="16"/>
    <w:uiPriority w:val="99"/>
  </w:style>
  <w:style w:type="character" w:customStyle="1" w:styleId="24">
    <w:name w:val="Pie de página Car"/>
    <w:basedOn w:val="8"/>
    <w:link w:val="18"/>
    <w:uiPriority w:val="99"/>
  </w:style>
  <w:style w:type="paragraph" w:styleId="25">
    <w:name w:val="List Paragraph"/>
    <w:basedOn w:val="1"/>
    <w:qFormat/>
    <w:uiPriority w:val="34"/>
    <w:pPr>
      <w:ind w:left="720"/>
      <w:contextualSpacing/>
    </w:pPr>
  </w:style>
  <w:style w:type="character" w:customStyle="1" w:styleId="26">
    <w:name w:val="Texto comentario Car"/>
    <w:link w:val="14"/>
    <w:semiHidden/>
    <w:uiPriority w:val="99"/>
    <w:rPr>
      <w:sz w:val="20"/>
      <w:szCs w:val="20"/>
    </w:rPr>
  </w:style>
  <w:style w:type="character" w:customStyle="1" w:styleId="27">
    <w:name w:val="Asunto del comentario Car"/>
    <w:link w:val="13"/>
    <w:semiHidden/>
    <w:uiPriority w:val="99"/>
    <w:rPr>
      <w:b/>
      <w:bCs/>
      <w:sz w:val="20"/>
      <w:szCs w:val="20"/>
    </w:rPr>
  </w:style>
  <w:style w:type="character" w:customStyle="1" w:styleId="28">
    <w:name w:val="Texto de globo Car"/>
    <w:link w:val="15"/>
    <w:semiHidden/>
    <w:uiPriority w:val="99"/>
    <w:rPr>
      <w:rFonts w:ascii="Segoe UI" w:hAnsi="Segoe UI" w:cs="Segoe UI"/>
      <w:sz w:val="18"/>
      <w:szCs w:val="18"/>
    </w:rPr>
  </w:style>
  <w:style w:type="table" w:customStyle="1" w:styleId="29">
    <w:name w:val="TableGrid"/>
    <w:uiPriority w:val="0"/>
    <w:rPr>
      <w:rFonts w:asciiTheme="minorHAnsi" w:hAnsiTheme="minorHAnsi" w:eastAsiaTheme="minorEastAsia" w:cstheme="minorBidi"/>
      <w:lang w:val="en-US" w:eastAsia="en-US"/>
    </w:rPr>
    <w:tblPr>
      <w:tblCellMar>
        <w:top w:w="0" w:type="dxa"/>
        <w:left w:w="0" w:type="dxa"/>
        <w:bottom w:w="0" w:type="dxa"/>
        <w:right w:w="0" w:type="dxa"/>
      </w:tblCellMar>
    </w:tblPr>
  </w:style>
  <w:style w:type="character" w:customStyle="1" w:styleId="30">
    <w:name w:val="Título Car"/>
    <w:basedOn w:val="8"/>
    <w:link w:val="20"/>
    <w:uiPriority w:val="10"/>
    <w:rPr>
      <w:rFonts w:ascii="Arial" w:hAnsi="Arial" w:eastAsiaTheme="majorEastAsia" w:cstheme="majorBidi"/>
      <w:b/>
      <w:spacing w:val="5"/>
      <w:kern w:val="28"/>
      <w:sz w:val="28"/>
      <w:szCs w:val="52"/>
      <w:lang w:val="es-CO" w:eastAsia="en-US"/>
    </w:rPr>
  </w:style>
  <w:style w:type="table" w:customStyle="1" w:styleId="31">
    <w:name w:val="_Style 29"/>
    <w:basedOn w:val="22"/>
    <w:uiPriority w:val="0"/>
    <w:tblPr>
      <w:tblCellMar>
        <w:left w:w="115" w:type="dxa"/>
        <w:right w:w="115" w:type="dxa"/>
      </w:tblCellMar>
    </w:tblPr>
  </w:style>
  <w:style w:type="table" w:customStyle="1" w:styleId="32">
    <w:name w:val="_Style 30"/>
    <w:basedOn w:val="22"/>
    <w:uiPriority w:val="0"/>
    <w:tblPr>
      <w:tblCellMar>
        <w:left w:w="115" w:type="dxa"/>
        <w:right w:w="115" w:type="dxa"/>
      </w:tblCellMar>
    </w:tblPr>
  </w:style>
  <w:style w:type="table" w:customStyle="1" w:styleId="33">
    <w:name w:val="_Style 31"/>
    <w:basedOn w:val="22"/>
    <w:uiPriority w:val="0"/>
    <w:tblPr>
      <w:tblCellMar>
        <w:left w:w="115" w:type="dxa"/>
        <w:right w:w="115" w:type="dxa"/>
      </w:tblCellMar>
    </w:tblPr>
  </w:style>
  <w:style w:type="table" w:customStyle="1" w:styleId="34">
    <w:name w:val="_Style 32"/>
    <w:basedOn w:val="22"/>
    <w:uiPriority w:val="0"/>
    <w:tblPr>
      <w:tblCellMar>
        <w:left w:w="115" w:type="dxa"/>
        <w:right w:w="115" w:type="dxa"/>
      </w:tblCellMar>
    </w:tblPr>
  </w:style>
  <w:style w:type="table" w:customStyle="1" w:styleId="35">
    <w:name w:val="_Style 33"/>
    <w:basedOn w:val="22"/>
    <w:uiPriority w:val="0"/>
    <w:tblPr>
      <w:tblCellMar>
        <w:top w:w="45" w:type="dxa"/>
        <w:left w:w="107" w:type="dxa"/>
        <w:right w:w="115" w:type="dxa"/>
      </w:tblCellMar>
    </w:tblPr>
  </w:style>
  <w:style w:type="table" w:customStyle="1" w:styleId="36">
    <w:name w:val="_Style 34"/>
    <w:basedOn w:val="22"/>
    <w:uiPriority w:val="0"/>
    <w:tblPr>
      <w:tblCellMar>
        <w:top w:w="45" w:type="dxa"/>
        <w:left w:w="107" w:type="dxa"/>
        <w:right w:w="115" w:type="dxa"/>
      </w:tblCellMar>
    </w:tblPr>
  </w:style>
  <w:style w:type="table" w:customStyle="1" w:styleId="37">
    <w:name w:val="_Style 35"/>
    <w:basedOn w:val="22"/>
    <w:uiPriority w:val="0"/>
    <w:tblPr>
      <w:tblCellMar>
        <w:top w:w="45" w:type="dxa"/>
        <w:left w:w="107" w:type="dxa"/>
        <w:right w:w="115" w:type="dxa"/>
      </w:tblCellMar>
    </w:tblPr>
  </w:style>
  <w:style w:type="table" w:customStyle="1" w:styleId="38">
    <w:name w:val="_Style 36"/>
    <w:basedOn w:val="22"/>
    <w:uiPriority w:val="0"/>
    <w:tblPr>
      <w:tblCellMar>
        <w:top w:w="45" w:type="dxa"/>
        <w:left w:w="107" w:type="dxa"/>
        <w:right w:w="115" w:type="dxa"/>
      </w:tblCellMar>
    </w:tblPr>
  </w:style>
  <w:style w:type="table" w:customStyle="1" w:styleId="39">
    <w:name w:val="_Style 37"/>
    <w:basedOn w:val="22"/>
    <w:uiPriority w:val="0"/>
    <w:tblPr>
      <w:tblCellMar>
        <w:top w:w="45" w:type="dxa"/>
        <w:left w:w="107" w:type="dxa"/>
        <w:right w:w="115" w:type="dxa"/>
      </w:tblCellMar>
    </w:tblPr>
  </w:style>
  <w:style w:type="table" w:customStyle="1" w:styleId="40">
    <w:name w:val="_Style 38"/>
    <w:basedOn w:val="22"/>
    <w:uiPriority w:val="0"/>
    <w:tblPr>
      <w:tblCellMar>
        <w:top w:w="45" w:type="dxa"/>
        <w:left w:w="107" w:type="dxa"/>
        <w:right w:w="115" w:type="dxa"/>
      </w:tblCellMar>
    </w:tblPr>
  </w:style>
  <w:style w:type="table" w:customStyle="1" w:styleId="41">
    <w:name w:val="_Style 39"/>
    <w:basedOn w:val="22"/>
    <w:uiPriority w:val="0"/>
    <w:tblPr>
      <w:tblCellMar>
        <w:top w:w="45" w:type="dxa"/>
        <w:left w:w="107" w:type="dxa"/>
        <w:right w:w="115" w:type="dxa"/>
      </w:tblCellMar>
    </w:tblPr>
  </w:style>
  <w:style w:type="table" w:customStyle="1" w:styleId="42">
    <w:name w:val="_Style 40"/>
    <w:basedOn w:val="22"/>
    <w:uiPriority w:val="0"/>
    <w:tblPr>
      <w:tblCellMar>
        <w:top w:w="45" w:type="dxa"/>
        <w:left w:w="107" w:type="dxa"/>
        <w:right w:w="115" w:type="dxa"/>
      </w:tblCellMar>
    </w:tblPr>
  </w:style>
  <w:style w:type="table" w:customStyle="1" w:styleId="43">
    <w:name w:val="_Style 41"/>
    <w:basedOn w:val="22"/>
    <w:uiPriority w:val="0"/>
    <w:tblPr>
      <w:tblCellMar>
        <w:top w:w="45" w:type="dxa"/>
        <w:left w:w="107" w:type="dxa"/>
        <w:right w:w="115" w:type="dxa"/>
      </w:tblCellMar>
    </w:tblPr>
  </w:style>
  <w:style w:type="table" w:customStyle="1" w:styleId="44">
    <w:name w:val="_Style 42"/>
    <w:basedOn w:val="22"/>
    <w:uiPriority w:val="0"/>
    <w:tblPr>
      <w:tblCellMar>
        <w:left w:w="115" w:type="dxa"/>
        <w:right w:w="115" w:type="dxa"/>
      </w:tblCellMar>
    </w:tblPr>
  </w:style>
  <w:style w:type="table" w:customStyle="1" w:styleId="45">
    <w:name w:val="_Style 43"/>
    <w:basedOn w:val="22"/>
    <w:uiPriority w:val="0"/>
    <w:tblPr>
      <w:tblCellMar>
        <w:left w:w="115" w:type="dxa"/>
        <w:right w:w="115"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go:docsCustomData xmlns:go="http://customooxmlschemas.google.com/" roundtripDataSignature="AMtx7mhyv7J903a+5ioX/sHwdtkD6gh5Hw==">AMUW2mU2mR7FfgWqFlOqLKeXORD12GUMmTOx3j/tKeKp7y01QUz4L4XJot/kYetIl+HTpZou8bcxkrMoWQXgXNeirk7WkGxMz7bI/NjmDr2KFDcK62yzmUA=</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Template>Normal</Template>
  <Pages>3</Pages>
  <Words>349</Words>
  <Characters>1921</Characters>
  <Lines>16</Lines>
  <Paragraphs>4</Paragraphs>
  <TotalTime>16</TotalTime>
  <ScaleCrop>false</ScaleCrop>
  <LinksUpToDate>false</LinksUpToDate>
  <CharactersWithSpaces>2266</CharactersWithSpaces>
  <Application>WPS Office_12.2.0.22530_F1E327BC-269C-435d-A152-05C5408002CA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2023-10-02T03:38:00Z</dcterms:created>
  <dc:creator>WILFREDO SALINAS PEÑALOZA</dc:creator>
  <cp:lastModifiedBy>Katherine Pernett</cp:lastModifiedBy>
  <dcterms:modified xsi:type="dcterms:W3CDTF">2025-09-10T04:07:34Z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3082-12.2.0.22530</vt:lpwstr>
  </property>
  <property fmtid="{D5CDD505-2E9C-101B-9397-08002B2CF9AE}" pid="3" name="ICV">
    <vt:lpwstr>8ECD4ABA85F44E33A4802B920703A593_12</vt:lpwstr>
  </property>
</Properties>
</file>